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75" w:rsidRDefault="00553875" w:rsidP="0055387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53875" w:rsidRDefault="00553875" w:rsidP="00553875">
      <w:pPr>
        <w:spacing w:line="360" w:lineRule="auto"/>
        <w:rPr>
          <w:rFonts w:ascii="Times New Roman" w:hAnsi="Times New Roman" w:cs="Times New Roman"/>
          <w:sz w:val="28"/>
          <w:szCs w:val="28"/>
        </w:rPr>
      </w:pPr>
    </w:p>
    <w:p w:rsidR="00553875" w:rsidRDefault="00553875" w:rsidP="00553875">
      <w:pPr>
        <w:spacing w:line="360" w:lineRule="auto"/>
        <w:rPr>
          <w:rFonts w:ascii="Times New Roman" w:hAnsi="Times New Roman" w:cs="Times New Roman"/>
          <w:sz w:val="28"/>
          <w:szCs w:val="28"/>
        </w:rPr>
      </w:pPr>
    </w:p>
    <w:p w:rsidR="00553875" w:rsidRDefault="00553875" w:rsidP="00553875">
      <w:pPr>
        <w:spacing w:line="360" w:lineRule="auto"/>
        <w:rPr>
          <w:rFonts w:ascii="Times New Roman" w:hAnsi="Times New Roman" w:cs="Times New Roman"/>
          <w:sz w:val="28"/>
          <w:szCs w:val="28"/>
        </w:rPr>
      </w:pPr>
    </w:p>
    <w:p w:rsidR="00553875" w:rsidRDefault="00553875" w:rsidP="00553875">
      <w:pPr>
        <w:spacing w:line="360" w:lineRule="auto"/>
        <w:rPr>
          <w:rFonts w:ascii="Times New Roman" w:hAnsi="Times New Roman" w:cs="Times New Roman"/>
          <w:sz w:val="28"/>
          <w:szCs w:val="28"/>
        </w:rPr>
      </w:pPr>
    </w:p>
    <w:p w:rsidR="00553875" w:rsidRDefault="00553875" w:rsidP="00553875">
      <w:pPr>
        <w:spacing w:line="360" w:lineRule="auto"/>
        <w:rPr>
          <w:rFonts w:ascii="Times New Roman" w:hAnsi="Times New Roman" w:cs="Times New Roman"/>
          <w:sz w:val="28"/>
          <w:szCs w:val="28"/>
        </w:rPr>
      </w:pPr>
    </w:p>
    <w:p w:rsidR="00553875" w:rsidRDefault="00553875" w:rsidP="00553875">
      <w:pPr>
        <w:spacing w:line="360" w:lineRule="auto"/>
        <w:rPr>
          <w:rFonts w:ascii="Times New Roman" w:hAnsi="Times New Roman" w:cs="Times New Roman"/>
          <w:sz w:val="28"/>
          <w:szCs w:val="28"/>
        </w:rPr>
      </w:pPr>
    </w:p>
    <w:p w:rsidR="00553875" w:rsidRDefault="00553875" w:rsidP="00553875">
      <w:pPr>
        <w:spacing w:line="360" w:lineRule="auto"/>
        <w:rPr>
          <w:rFonts w:ascii="Times New Roman" w:hAnsi="Times New Roman" w:cs="Times New Roman"/>
          <w:sz w:val="28"/>
          <w:szCs w:val="28"/>
        </w:rPr>
      </w:pPr>
      <w:r>
        <w:rPr>
          <w:rFonts w:ascii="Times New Roman" w:hAnsi="Times New Roman" w:cs="Times New Roman"/>
          <w:sz w:val="28"/>
          <w:szCs w:val="28"/>
        </w:rPr>
        <w:t xml:space="preserve">                                      Р</w:t>
      </w:r>
      <w:r w:rsidRPr="001D64CB">
        <w:rPr>
          <w:rFonts w:ascii="Times New Roman" w:hAnsi="Times New Roman" w:cs="Times New Roman"/>
          <w:sz w:val="28"/>
          <w:szCs w:val="28"/>
        </w:rPr>
        <w:t xml:space="preserve">абочая программа </w:t>
      </w:r>
      <w:r>
        <w:rPr>
          <w:rFonts w:ascii="Times New Roman" w:hAnsi="Times New Roman" w:cs="Times New Roman"/>
          <w:sz w:val="28"/>
          <w:szCs w:val="28"/>
        </w:rPr>
        <w:t>учебного предмета</w:t>
      </w:r>
    </w:p>
    <w:p w:rsidR="00553875" w:rsidRDefault="00553875" w:rsidP="0055387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Обществознанию (для 5 – 10 классов)</w:t>
      </w:r>
    </w:p>
    <w:p w:rsidR="00553875" w:rsidRDefault="00553875" w:rsidP="00553875">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rsidR="00553875" w:rsidRPr="001D64CB" w:rsidRDefault="00553875" w:rsidP="0055387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Pr>
          <w:rFonts w:ascii="Times New Roman" w:hAnsi="Times New Roman" w:cs="Times New Roman"/>
          <w:sz w:val="28"/>
          <w:szCs w:val="28"/>
        </w:rPr>
        <w:t>разования для обучающихся с нарушениями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(вариант</w:t>
      </w:r>
      <w:r>
        <w:rPr>
          <w:rFonts w:ascii="Times New Roman" w:hAnsi="Times New Roman" w:cs="Times New Roman"/>
          <w:sz w:val="28"/>
          <w:szCs w:val="28"/>
        </w:rPr>
        <w:t>1.2</w:t>
      </w:r>
      <w:r w:rsidRPr="00F52370">
        <w:rPr>
          <w:rFonts w:ascii="Times New Roman" w:hAnsi="Times New Roman" w:cs="Times New Roman"/>
          <w:sz w:val="28"/>
          <w:szCs w:val="28"/>
        </w:rPr>
        <w:t>)</w:t>
      </w:r>
    </w:p>
    <w:p w:rsidR="00553875" w:rsidRDefault="00553875" w:rsidP="00553875">
      <w:pPr>
        <w:ind w:firstLine="709"/>
        <w:jc w:val="center"/>
        <w:rPr>
          <w:rFonts w:ascii="Times New Roman" w:hAnsi="Times New Roman" w:cs="Times New Roman"/>
          <w:sz w:val="28"/>
          <w:szCs w:val="28"/>
        </w:rPr>
      </w:pPr>
    </w:p>
    <w:p w:rsidR="00553875" w:rsidRDefault="00553875" w:rsidP="00553875">
      <w:pPr>
        <w:ind w:firstLine="709"/>
        <w:jc w:val="center"/>
        <w:rPr>
          <w:rFonts w:ascii="Times New Roman" w:hAnsi="Times New Roman" w:cs="Times New Roman"/>
          <w:sz w:val="28"/>
          <w:szCs w:val="28"/>
        </w:rPr>
      </w:pPr>
    </w:p>
    <w:p w:rsidR="00F15B93" w:rsidRDefault="00F15B93"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553875" w:rsidRDefault="00553875" w:rsidP="00F15B93">
      <w:pPr>
        <w:spacing w:line="360" w:lineRule="auto"/>
        <w:ind w:firstLine="709"/>
        <w:jc w:val="both"/>
        <w:rPr>
          <w:rFonts w:ascii="Times New Roman" w:hAnsi="Times New Roman" w:cs="Times New Roman"/>
          <w:sz w:val="28"/>
          <w:szCs w:val="28"/>
        </w:rPr>
      </w:pPr>
    </w:p>
    <w:p w:rsidR="00F15B93" w:rsidRDefault="00F15B93" w:rsidP="00F15B93">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F15B93" w:rsidRDefault="00F15B93" w:rsidP="00F15B93">
      <w:pPr>
        <w:ind w:firstLine="709"/>
        <w:jc w:val="center"/>
        <w:rPr>
          <w:rFonts w:ascii="Times New Roman" w:hAnsi="Times New Roman" w:cs="Times New Roman"/>
          <w:b/>
          <w:sz w:val="28"/>
          <w:szCs w:val="28"/>
        </w:rPr>
      </w:pPr>
    </w:p>
    <w:tbl>
      <w:tblPr>
        <w:tblStyle w:val="a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3</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 xml:space="preserve">Общая характеристика учебного предмета </w:t>
            </w:r>
            <w:r>
              <w:rPr>
                <w:rFonts w:ascii="Times New Roman" w:hAnsi="Times New Roman" w:cs="Times New Roman"/>
                <w:bCs/>
                <w:color w:val="0D0D0D" w:themeColor="text1" w:themeTint="F2"/>
                <w:sz w:val="28"/>
                <w:szCs w:val="28"/>
              </w:rPr>
              <w:t>«</w:t>
            </w:r>
            <w:r>
              <w:rPr>
                <w:rFonts w:ascii="Times New Roman" w:eastAsia="Calibri" w:hAnsi="Times New Roman" w:cs="Times New Roman"/>
                <w:color w:val="000000"/>
                <w:sz w:val="28"/>
                <w:szCs w:val="28"/>
              </w:rPr>
              <w:t>Обществознание</w:t>
            </w:r>
            <w:r>
              <w:rPr>
                <w:rFonts w:ascii="Times New Roman" w:hAnsi="Times New Roman" w:cs="Times New Roman"/>
                <w:sz w:val="28"/>
                <w:szCs w:val="28"/>
              </w:rPr>
              <w:t>»</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3</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 xml:space="preserve">Цели изучения учебного предмета </w:t>
            </w:r>
            <w:r>
              <w:rPr>
                <w:rFonts w:ascii="Times New Roman" w:hAnsi="Times New Roman" w:cs="Times New Roman"/>
                <w:bCs/>
                <w:color w:val="0D0D0D" w:themeColor="text1" w:themeTint="F2"/>
                <w:sz w:val="28"/>
                <w:szCs w:val="28"/>
              </w:rPr>
              <w:t>«</w:t>
            </w:r>
            <w:r>
              <w:rPr>
                <w:rFonts w:ascii="Times New Roman" w:eastAsia="Calibri" w:hAnsi="Times New Roman" w:cs="Times New Roman"/>
                <w:color w:val="000000"/>
                <w:sz w:val="28"/>
                <w:szCs w:val="28"/>
              </w:rPr>
              <w:t>Обществознание</w:t>
            </w:r>
            <w:r>
              <w:rPr>
                <w:rFonts w:ascii="Times New Roman" w:hAnsi="Times New Roman" w:cs="Times New Roman"/>
                <w:sz w:val="28"/>
                <w:szCs w:val="28"/>
              </w:rPr>
              <w:t>»</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8</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 xml:space="preserve">Место учебного предмета </w:t>
            </w:r>
            <w:r>
              <w:rPr>
                <w:rFonts w:ascii="Times New Roman" w:hAnsi="Times New Roman" w:cs="Times New Roman"/>
                <w:bCs/>
                <w:color w:val="0D0D0D" w:themeColor="text1" w:themeTint="F2"/>
                <w:sz w:val="28"/>
                <w:szCs w:val="28"/>
              </w:rPr>
              <w:t>«</w:t>
            </w:r>
            <w:r>
              <w:rPr>
                <w:rFonts w:ascii="Times New Roman" w:eastAsia="Calibri" w:hAnsi="Times New Roman" w:cs="Times New Roman"/>
                <w:color w:val="000000"/>
                <w:sz w:val="28"/>
                <w:szCs w:val="28"/>
              </w:rPr>
              <w:t>Обществознание</w:t>
            </w:r>
            <w:r>
              <w:rPr>
                <w:rFonts w:ascii="Times New Roman" w:hAnsi="Times New Roman" w:cs="Times New Roman"/>
                <w:sz w:val="28"/>
                <w:szCs w:val="28"/>
              </w:rPr>
              <w:t>» в учебном плане</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9</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 xml:space="preserve">Содержание учебного предмета </w:t>
            </w:r>
            <w:r>
              <w:rPr>
                <w:rFonts w:ascii="Times New Roman" w:hAnsi="Times New Roman" w:cs="Times New Roman"/>
                <w:bCs/>
                <w:color w:val="0D0D0D" w:themeColor="text1" w:themeTint="F2"/>
                <w:sz w:val="28"/>
                <w:szCs w:val="28"/>
              </w:rPr>
              <w:t>«</w:t>
            </w:r>
            <w:r>
              <w:rPr>
                <w:rFonts w:ascii="Times New Roman" w:eastAsia="Calibri" w:hAnsi="Times New Roman" w:cs="Times New Roman"/>
                <w:color w:val="000000"/>
                <w:sz w:val="28"/>
                <w:szCs w:val="28"/>
              </w:rPr>
              <w:t>Обществознание</w:t>
            </w:r>
            <w:r>
              <w:rPr>
                <w:rFonts w:ascii="Times New Roman" w:hAnsi="Times New Roman" w:cs="Times New Roman"/>
                <w:sz w:val="28"/>
                <w:szCs w:val="28"/>
              </w:rPr>
              <w:t>»</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9</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6 класс</w:t>
            </w:r>
          </w:p>
        </w:tc>
        <w:tc>
          <w:tcPr>
            <w:tcW w:w="703" w:type="dxa"/>
            <w:hideMark/>
          </w:tcPr>
          <w:p w:rsidR="00F15B93" w:rsidRDefault="00F15B93">
            <w:pPr>
              <w:jc w:val="both"/>
              <w:rPr>
                <w:rFonts w:ascii="Times New Roman" w:hAnsi="Times New Roman" w:cs="Times New Roman"/>
                <w:sz w:val="28"/>
                <w:szCs w:val="28"/>
                <w:lang w:val="en-US"/>
              </w:rPr>
            </w:pPr>
            <w:r>
              <w:rPr>
                <w:rFonts w:ascii="Times New Roman" w:hAnsi="Times New Roman" w:cs="Times New Roman"/>
                <w:sz w:val="28"/>
                <w:szCs w:val="28"/>
              </w:rPr>
              <w:t>–</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7 класс</w:t>
            </w:r>
          </w:p>
        </w:tc>
        <w:tc>
          <w:tcPr>
            <w:tcW w:w="703" w:type="dxa"/>
            <w:hideMark/>
          </w:tcPr>
          <w:p w:rsidR="00F15B93" w:rsidRDefault="00F15B93">
            <w:pPr>
              <w:jc w:val="both"/>
              <w:rPr>
                <w:rFonts w:ascii="Times New Roman" w:hAnsi="Times New Roman" w:cs="Times New Roman"/>
                <w:sz w:val="28"/>
                <w:szCs w:val="28"/>
                <w:lang w:val="en-US"/>
              </w:rPr>
            </w:pPr>
            <w:r>
              <w:rPr>
                <w:rFonts w:ascii="Times New Roman" w:hAnsi="Times New Roman" w:cs="Times New Roman"/>
                <w:sz w:val="28"/>
                <w:szCs w:val="28"/>
              </w:rPr>
              <w:t>11</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8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13</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9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15</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10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17</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освоения учебного предмета </w:t>
            </w:r>
            <w:r>
              <w:rPr>
                <w:rFonts w:ascii="Times New Roman" w:hAnsi="Times New Roman" w:cs="Times New Roman"/>
                <w:bCs/>
                <w:color w:val="0D0D0D" w:themeColor="text1" w:themeTint="F2"/>
                <w:sz w:val="28"/>
                <w:szCs w:val="28"/>
              </w:rPr>
              <w:t>«</w:t>
            </w:r>
            <w:r>
              <w:rPr>
                <w:rFonts w:ascii="Times New Roman" w:eastAsia="Calibri" w:hAnsi="Times New Roman" w:cs="Times New Roman"/>
                <w:color w:val="000000"/>
                <w:sz w:val="28"/>
                <w:szCs w:val="28"/>
              </w:rPr>
              <w:t>Обществознание</w:t>
            </w:r>
            <w:r>
              <w:rPr>
                <w:rFonts w:ascii="Times New Roman" w:hAnsi="Times New Roman" w:cs="Times New Roman"/>
                <w:sz w:val="28"/>
                <w:szCs w:val="28"/>
              </w:rPr>
              <w:t>» на уровне основного общего образования</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18</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w:t>
            </w:r>
          </w:p>
        </w:tc>
      </w:tr>
      <w:tr w:rsidR="00F15B93" w:rsidTr="00F15B93">
        <w:tc>
          <w:tcPr>
            <w:tcW w:w="8642" w:type="dxa"/>
            <w:hideMark/>
          </w:tcPr>
          <w:p w:rsidR="00F15B93" w:rsidRDefault="00F15B93">
            <w:pPr>
              <w:jc w:val="both"/>
              <w:rPr>
                <w:rFonts w:ascii="Times New Roman" w:hAnsi="Times New Roman" w:cs="Times New Roman"/>
                <w:sz w:val="28"/>
                <w:szCs w:val="28"/>
              </w:rPr>
            </w:pPr>
            <w:proofErr w:type="spellStart"/>
            <w:r>
              <w:rPr>
                <w:rFonts w:ascii="Times New Roman" w:hAnsi="Times New Roman" w:cs="Times New Roman"/>
                <w:sz w:val="28"/>
                <w:szCs w:val="28"/>
              </w:rPr>
              <w:t>Метапредметные</w:t>
            </w:r>
            <w:proofErr w:type="spellEnd"/>
            <w:r>
              <w:rPr>
                <w:rFonts w:ascii="Times New Roman" w:hAnsi="Times New Roman" w:cs="Times New Roman"/>
                <w:sz w:val="28"/>
                <w:szCs w:val="28"/>
              </w:rPr>
              <w:t xml:space="preserve"> результаты</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22</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25</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6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28</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7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30</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8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35</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9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36</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10 класс</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41</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6 класс (34 часа)</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44</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7 класс (34 часа)</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54</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8 класс (34 часа)</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68</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9 класс (34 часа)</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73</w:t>
            </w:r>
          </w:p>
        </w:tc>
      </w:tr>
      <w:tr w:rsidR="00F15B93" w:rsidTr="00F15B93">
        <w:tc>
          <w:tcPr>
            <w:tcW w:w="8642"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 10 класс (34 часа)</w:t>
            </w:r>
          </w:p>
        </w:tc>
        <w:tc>
          <w:tcPr>
            <w:tcW w:w="703" w:type="dxa"/>
            <w:hideMark/>
          </w:tcPr>
          <w:p w:rsidR="00F15B93" w:rsidRDefault="00F15B93">
            <w:pPr>
              <w:jc w:val="both"/>
              <w:rPr>
                <w:rFonts w:ascii="Times New Roman" w:hAnsi="Times New Roman" w:cs="Times New Roman"/>
                <w:sz w:val="28"/>
                <w:szCs w:val="28"/>
              </w:rPr>
            </w:pPr>
            <w:r>
              <w:rPr>
                <w:rFonts w:ascii="Times New Roman" w:hAnsi="Times New Roman" w:cs="Times New Roman"/>
                <w:sz w:val="28"/>
                <w:szCs w:val="28"/>
              </w:rPr>
              <w:t>84</w:t>
            </w:r>
          </w:p>
        </w:tc>
      </w:tr>
    </w:tbl>
    <w:p w:rsidR="00F15B93" w:rsidRDefault="00F15B93" w:rsidP="00F15B93">
      <w:pPr>
        <w:ind w:firstLine="709"/>
        <w:jc w:val="both"/>
        <w:rPr>
          <w:rFonts w:ascii="Times New Roman" w:hAnsi="Times New Roman" w:cs="Times New Roman"/>
          <w:sz w:val="28"/>
          <w:szCs w:val="28"/>
        </w:rPr>
      </w:pPr>
    </w:p>
    <w:p w:rsidR="00F15B93" w:rsidRDefault="00F15B93" w:rsidP="00F15B93">
      <w:pPr>
        <w:rPr>
          <w:rFonts w:ascii="Times New Roman" w:hAnsi="Times New Roman" w:cs="Times New Roman"/>
          <w:sz w:val="28"/>
          <w:szCs w:val="28"/>
        </w:rPr>
      </w:pPr>
      <w:r>
        <w:rPr>
          <w:rFonts w:ascii="Times New Roman" w:hAnsi="Times New Roman" w:cs="Times New Roman"/>
          <w:sz w:val="28"/>
          <w:szCs w:val="28"/>
        </w:rPr>
        <w:br w:type="page"/>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lastRenderedPageBreak/>
        <w:t>Программа разработана в соответствии с:</w:t>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(Приказ </w:t>
      </w:r>
      <w:proofErr w:type="spellStart"/>
      <w:r w:rsidRPr="006148D8">
        <w:rPr>
          <w:rFonts w:ascii="Times New Roman" w:hAnsi="Times New Roman" w:cs="Times New Roman"/>
          <w:sz w:val="28"/>
          <w:szCs w:val="28"/>
        </w:rPr>
        <w:t>Минпросвещения</w:t>
      </w:r>
      <w:proofErr w:type="spellEnd"/>
      <w:r w:rsidRPr="006148D8">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w:t>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t xml:space="preserve">- Концепцией преподавания </w:t>
      </w:r>
      <w:r>
        <w:rPr>
          <w:rFonts w:ascii="Times New Roman" w:hAnsi="Times New Roman" w:cs="Times New Roman"/>
          <w:sz w:val="28"/>
          <w:szCs w:val="28"/>
        </w:rPr>
        <w:t xml:space="preserve">обществознания </w:t>
      </w:r>
      <w:r w:rsidRPr="006148D8">
        <w:rPr>
          <w:rFonts w:ascii="Times New Roman" w:hAnsi="Times New Roman" w:cs="Times New Roman"/>
          <w:sz w:val="28"/>
          <w:szCs w:val="28"/>
        </w:rPr>
        <w:t xml:space="preserve">в Российской Федерации (утверждена распоряжением Правительства Российской Федерации от 9 апреля 2016 г. № 637-р); </w:t>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t>- адаптированной образовательной программой основного общего образования обучающихся с нарушением слуха (Вариант 1.2)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rsidR="008D1FA0" w:rsidRDefault="00402524" w:rsidP="00402524">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федеральной рабочей программой по учебному предмету </w:t>
      </w:r>
    </w:p>
    <w:p w:rsidR="00402524" w:rsidRPr="006148D8" w:rsidRDefault="00402524" w:rsidP="00402524">
      <w:pPr>
        <w:jc w:val="both"/>
        <w:rPr>
          <w:rFonts w:ascii="Times New Roman" w:hAnsi="Times New Roman" w:cs="Times New Roman"/>
          <w:sz w:val="28"/>
          <w:szCs w:val="28"/>
        </w:rPr>
      </w:pPr>
      <w:bookmarkStart w:id="0" w:name="_GoBack"/>
      <w:bookmarkEnd w:id="0"/>
      <w:r w:rsidRPr="006148D8">
        <w:rPr>
          <w:rFonts w:ascii="Times New Roman" w:hAnsi="Times New Roman" w:cs="Times New Roman"/>
          <w:sz w:val="28"/>
          <w:szCs w:val="28"/>
        </w:rPr>
        <w:t>“</w:t>
      </w:r>
      <w:r>
        <w:rPr>
          <w:rFonts w:ascii="Times New Roman" w:hAnsi="Times New Roman" w:cs="Times New Roman"/>
          <w:sz w:val="28"/>
          <w:szCs w:val="28"/>
        </w:rPr>
        <w:t>Обществознания</w:t>
      </w:r>
      <w:r w:rsidRPr="006148D8">
        <w:rPr>
          <w:rFonts w:ascii="Times New Roman" w:hAnsi="Times New Roman" w:cs="Times New Roman"/>
          <w:sz w:val="28"/>
          <w:szCs w:val="28"/>
        </w:rPr>
        <w:t xml:space="preserve"> ”; </w:t>
      </w:r>
    </w:p>
    <w:p w:rsidR="00402524" w:rsidRPr="006148D8" w:rsidRDefault="00402524" w:rsidP="00402524">
      <w:pPr>
        <w:jc w:val="both"/>
        <w:rPr>
          <w:rFonts w:ascii="Times New Roman" w:hAnsi="Times New Roman" w:cs="Times New Roman"/>
          <w:sz w:val="28"/>
          <w:szCs w:val="28"/>
        </w:rPr>
      </w:pPr>
      <w:r w:rsidRPr="006148D8">
        <w:rPr>
          <w:rFonts w:ascii="Times New Roman" w:hAnsi="Times New Roman" w:cs="Times New Roman"/>
          <w:bCs/>
          <w:sz w:val="28"/>
          <w:szCs w:val="28"/>
        </w:rPr>
        <w:t>-</w:t>
      </w:r>
      <w:r w:rsidRPr="006148D8">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rsidR="00402524" w:rsidRPr="006148D8" w:rsidRDefault="00402524" w:rsidP="00402524">
      <w:pPr>
        <w:jc w:val="both"/>
        <w:rPr>
          <w:rFonts w:ascii="Times New Roman" w:hAnsi="Times New Roman" w:cs="Times New Roman"/>
          <w:bCs/>
          <w:sz w:val="28"/>
          <w:szCs w:val="28"/>
        </w:rPr>
      </w:pPr>
      <w:r w:rsidRPr="006148D8">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6148D8">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rsidR="00553875" w:rsidRDefault="00553875" w:rsidP="00F15B93">
      <w:pPr>
        <w:ind w:firstLine="709"/>
        <w:jc w:val="center"/>
        <w:rPr>
          <w:rFonts w:ascii="Times New Roman" w:hAnsi="Times New Roman" w:cs="Times New Roman"/>
          <w:b/>
          <w:bCs/>
          <w:sz w:val="28"/>
          <w:szCs w:val="28"/>
        </w:rPr>
      </w:pPr>
    </w:p>
    <w:p w:rsidR="00F15B93" w:rsidRDefault="00553875" w:rsidP="00553875">
      <w:pPr>
        <w:rPr>
          <w:rFonts w:ascii="Times New Roman" w:hAnsi="Times New Roman" w:cs="Times New Roman"/>
          <w:b/>
          <w:bCs/>
          <w:sz w:val="28"/>
          <w:szCs w:val="28"/>
        </w:rPr>
      </w:pPr>
      <w:r>
        <w:rPr>
          <w:rFonts w:ascii="Times New Roman" w:hAnsi="Times New Roman" w:cs="Times New Roman"/>
          <w:b/>
          <w:bCs/>
          <w:sz w:val="28"/>
          <w:szCs w:val="28"/>
        </w:rPr>
        <w:t xml:space="preserve">                                                 </w:t>
      </w:r>
      <w:r w:rsidR="00F15B93">
        <w:rPr>
          <w:rFonts w:ascii="Times New Roman" w:hAnsi="Times New Roman" w:cs="Times New Roman"/>
          <w:b/>
          <w:bCs/>
          <w:sz w:val="28"/>
          <w:szCs w:val="28"/>
        </w:rPr>
        <w:t>Пояснительная записка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обусловливает ценность и специфику данного учебного предмета: его интерактивный характер, комплексное изучение современных социальных явлений и факторов, их влияние на жизнь человека.</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bCs/>
          <w:color w:val="0D0D0D" w:themeColor="text1" w:themeTint="F2"/>
          <w:sz w:val="28"/>
          <w:szCs w:val="28"/>
        </w:rPr>
        <w:t>Курс «Обществознание» даёт возможность глухому подростку оценить себя как личность, раскрыть потенциал, понять свои социальные роли и собственное место в социуме и культурной среде. При адекватной реализации образовательно-коррекционной работы обучающийся с нарушением слуха приобретает опыт социального и культурного взаимодействия, становится активным гражданином.</w:t>
      </w:r>
    </w:p>
    <w:p w:rsidR="00F15B93" w:rsidRDefault="00F15B93" w:rsidP="00F15B93">
      <w:pPr>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Общая характеристика учебного предмета «</w:t>
      </w:r>
      <w:r>
        <w:rPr>
          <w:rFonts w:ascii="Times New Roman" w:hAnsi="Times New Roman" w:cs="Times New Roman"/>
          <w:b/>
          <w:bCs/>
          <w:color w:val="0D0D0D" w:themeColor="text1" w:themeTint="F2"/>
          <w:sz w:val="28"/>
          <w:szCs w:val="28"/>
        </w:rPr>
        <w:t>Обществознание</w:t>
      </w:r>
      <w:r>
        <w:rPr>
          <w:rFonts w:ascii="Times New Roman" w:hAnsi="Times New Roman" w:cs="Times New Roman"/>
          <w:b/>
          <w:sz w:val="28"/>
          <w:szCs w:val="28"/>
        </w:rPr>
        <w:t>»</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Учебная дисциплина «</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осваивается на уровне ООО по варианту 1.2 АООП в пролонгированные сроки: с 6 по 10 классы включительно.</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Как собственно предметное содержание курса «Обществознание»,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глухих обучающихся, овладению ими социальными компетенциями, включая способность адекватно оценивать явления общественной жизни. Кроме того, процесс обучения обществознанию и ресурсы данного курса способствуют социальной адаптации и реабилитации, </w:t>
      </w:r>
      <w:proofErr w:type="spellStart"/>
      <w:r>
        <w:rPr>
          <w:rFonts w:ascii="Times New Roman" w:hAnsi="Times New Roman" w:cs="Times New Roman"/>
          <w:bCs/>
          <w:color w:val="0D0D0D" w:themeColor="text1" w:themeTint="F2"/>
          <w:sz w:val="28"/>
          <w:szCs w:val="28"/>
        </w:rPr>
        <w:t>предпрофильному</w:t>
      </w:r>
      <w:proofErr w:type="spellEnd"/>
      <w:r>
        <w:rPr>
          <w:rFonts w:ascii="Times New Roman" w:hAnsi="Times New Roman" w:cs="Times New Roman"/>
          <w:bCs/>
          <w:color w:val="0D0D0D" w:themeColor="text1" w:themeTint="F2"/>
          <w:sz w:val="28"/>
          <w:szCs w:val="28"/>
        </w:rPr>
        <w:t xml:space="preserve"> самоопределению обучающихся, самореализации в тех или иных видах деятельности – с учётом их интересов, возможностей, а также ограничений, обусловленных нарушением слуха.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Одним из условий, обеспечивающих достижение предметных, </w:t>
      </w:r>
      <w:proofErr w:type="spellStart"/>
      <w:r>
        <w:rPr>
          <w:rFonts w:ascii="Times New Roman" w:hAnsi="Times New Roman" w:cs="Times New Roman"/>
          <w:bCs/>
          <w:color w:val="0D0D0D" w:themeColor="text1" w:themeTint="F2"/>
          <w:sz w:val="28"/>
          <w:szCs w:val="28"/>
        </w:rPr>
        <w:t>метапредметных</w:t>
      </w:r>
      <w:proofErr w:type="spellEnd"/>
      <w:r>
        <w:rPr>
          <w:rFonts w:ascii="Times New Roman" w:hAnsi="Times New Roman" w:cs="Times New Roman"/>
          <w:bCs/>
          <w:color w:val="0D0D0D" w:themeColor="text1" w:themeTint="F2"/>
          <w:sz w:val="28"/>
          <w:szCs w:val="28"/>
        </w:rPr>
        <w:t xml:space="preserve"> и личностных результатов учебной дисциплины «Обществознание», является включение глухих обучающихся в доступные им области деятельности, в том числе в общественно значимую, индивидуальную, бытовую, что становится возможным благодаря реализации программ дополнительного образования, наполнению интересным содержанием жизни коллектива образовательной организации.</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Программа учебной дисциплины «Обществознание» включает примерную тематическую и терминологическую лексику, которая должна войти в словарный запас глухих обучающихся за счёт </w:t>
      </w:r>
      <w:r>
        <w:rPr>
          <w:rFonts w:ascii="Times New Roman" w:hAnsi="Times New Roman" w:cs="Times New Roman"/>
          <w:bCs/>
          <w:iCs/>
          <w:color w:val="0D0D0D" w:themeColor="text1" w:themeTint="F2"/>
          <w:sz w:val="28"/>
          <w:szCs w:val="28"/>
        </w:rPr>
        <w:t xml:space="preserve">целенаправленной отработки, прежде всего, за счёт включения в структуру словосочетаний, предложений, текстов, в </w:t>
      </w:r>
      <w:proofErr w:type="spellStart"/>
      <w:r>
        <w:rPr>
          <w:rFonts w:ascii="Times New Roman" w:hAnsi="Times New Roman" w:cs="Times New Roman"/>
          <w:bCs/>
          <w:iCs/>
          <w:color w:val="0D0D0D" w:themeColor="text1" w:themeTint="F2"/>
          <w:sz w:val="28"/>
          <w:szCs w:val="28"/>
        </w:rPr>
        <w:t>т.ч</w:t>
      </w:r>
      <w:proofErr w:type="spellEnd"/>
      <w:r>
        <w:rPr>
          <w:rFonts w:ascii="Times New Roman" w:hAnsi="Times New Roman" w:cs="Times New Roman"/>
          <w:bCs/>
          <w:iCs/>
          <w:color w:val="0D0D0D" w:themeColor="text1" w:themeTint="F2"/>
          <w:sz w:val="28"/>
          <w:szCs w:val="28"/>
        </w:rPr>
        <w:t>. в связи с формулировкой выводов, оформлением логических суждений, приведением доказательств и т.п.</w:t>
      </w:r>
      <w:r>
        <w:rPr>
          <w:rFonts w:ascii="Times New Roman" w:hAnsi="Times New Roman" w:cs="Times New Roman"/>
          <w:bCs/>
          <w:color w:val="0D0D0D" w:themeColor="text1" w:themeTint="F2"/>
          <w:sz w:val="28"/>
          <w:szCs w:val="28"/>
          <w:vertAlign w:val="superscript"/>
        </w:rPr>
        <w:footnoteReference w:id="1"/>
      </w:r>
    </w:p>
    <w:p w:rsidR="00F15B93" w:rsidRDefault="00F15B93" w:rsidP="00F15B93">
      <w:pPr>
        <w:ind w:firstLine="709"/>
        <w:jc w:val="both"/>
        <w:rPr>
          <w:rFonts w:ascii="Times New Roman" w:hAnsi="Times New Roman" w:cs="Times New Roman"/>
          <w:bCs/>
          <w:i/>
          <w:color w:val="0D0D0D" w:themeColor="text1" w:themeTint="F2"/>
          <w:sz w:val="28"/>
          <w:szCs w:val="28"/>
        </w:rPr>
      </w:pPr>
      <w:r>
        <w:rPr>
          <w:rFonts w:ascii="Times New Roman" w:hAnsi="Times New Roman" w:cs="Times New Roman"/>
          <w:bCs/>
          <w:color w:val="0D0D0D" w:themeColor="text1" w:themeTint="F2"/>
          <w:sz w:val="28"/>
          <w:szCs w:val="28"/>
        </w:rPr>
        <w:t>Учебный предмет «Обществознание» строится на основе комплекса подходов:</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w:t>
      </w:r>
      <w:r>
        <w:rPr>
          <w:rFonts w:ascii="Times New Roman" w:hAnsi="Times New Roman" w:cs="Times New Roman"/>
          <w:bCs/>
          <w:i/>
          <w:color w:val="0D0D0D" w:themeColor="text1" w:themeTint="F2"/>
          <w:sz w:val="28"/>
          <w:szCs w:val="28"/>
        </w:rPr>
        <w:t>дифференцированный подход</w:t>
      </w:r>
      <w:r>
        <w:rPr>
          <w:rFonts w:ascii="Times New Roman" w:hAnsi="Times New Roman" w:cs="Times New Roman"/>
          <w:bCs/>
          <w:color w:val="0D0D0D" w:themeColor="text1" w:themeTint="F2"/>
          <w:sz w:val="28"/>
          <w:szCs w:val="28"/>
        </w:rPr>
        <w:t xml:space="preserve"> предусматривает предоставление каждому глухому обучающемуся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 </w:t>
      </w:r>
      <w:proofErr w:type="spellStart"/>
      <w:r>
        <w:rPr>
          <w:rFonts w:ascii="Times New Roman" w:hAnsi="Times New Roman" w:cs="Times New Roman"/>
          <w:bCs/>
          <w:i/>
          <w:color w:val="0D0D0D" w:themeColor="text1" w:themeTint="F2"/>
          <w:sz w:val="28"/>
          <w:szCs w:val="28"/>
        </w:rPr>
        <w:t>деятельностный</w:t>
      </w:r>
      <w:proofErr w:type="spellEnd"/>
      <w:r>
        <w:rPr>
          <w:rFonts w:ascii="Times New Roman" w:hAnsi="Times New Roman" w:cs="Times New Roman"/>
          <w:bCs/>
          <w:i/>
          <w:color w:val="0D0D0D" w:themeColor="text1" w:themeTint="F2"/>
          <w:sz w:val="28"/>
          <w:szCs w:val="28"/>
        </w:rPr>
        <w:t xml:space="preserve"> подход</w:t>
      </w:r>
      <w:r>
        <w:rPr>
          <w:rFonts w:ascii="Times New Roman" w:hAnsi="Times New Roman" w:cs="Times New Roman"/>
          <w:bCs/>
          <w:color w:val="0D0D0D" w:themeColor="text1" w:themeTint="F2"/>
          <w:sz w:val="28"/>
          <w:szCs w:val="28"/>
        </w:rPr>
        <w:t xml:space="preserve"> предполагает реализацию различных видов и способов работы для эффективного усвоения материала по обществознанию. </w:t>
      </w:r>
      <w:r>
        <w:rPr>
          <w:rFonts w:ascii="Times New Roman" w:hAnsi="Times New Roman" w:cs="Times New Roman"/>
          <w:bCs/>
          <w:color w:val="0D0D0D" w:themeColor="text1" w:themeTint="F2"/>
          <w:sz w:val="28"/>
          <w:szCs w:val="28"/>
        </w:rPr>
        <w:lastRenderedPageBreak/>
        <w:t xml:space="preserve">Работа по различным разделам обществознания предполагает активную предметную деятельность глухих обучающихся в сочетании с речевой деятельностью для решения общеразвивающих и коррекционных задач. За счёт организации практикумов по каждому тематическому разделу, стимуляции вербальной коммуникации создаются оптимальные условия для овладения пониманием и использования </w:t>
      </w:r>
      <w:r>
        <w:rPr>
          <w:rFonts w:ascii="Times New Roman" w:hAnsi="Times New Roman" w:cs="Times New Roman"/>
          <w:bCs/>
          <w:iCs/>
          <w:color w:val="0D0D0D" w:themeColor="text1" w:themeTint="F2"/>
          <w:sz w:val="28"/>
          <w:szCs w:val="28"/>
        </w:rPr>
        <w:t xml:space="preserve">как лексики разговорного характера, так и научной лексики, </w:t>
      </w:r>
      <w:r>
        <w:rPr>
          <w:rFonts w:ascii="Times New Roman" w:hAnsi="Times New Roman" w:cs="Times New Roman"/>
          <w:bCs/>
          <w:color w:val="0D0D0D" w:themeColor="text1" w:themeTint="F2"/>
          <w:sz w:val="28"/>
          <w:szCs w:val="28"/>
        </w:rPr>
        <w:t xml:space="preserve">т.е. собственно </w:t>
      </w:r>
      <w:r>
        <w:rPr>
          <w:rFonts w:ascii="Times New Roman" w:hAnsi="Times New Roman" w:cs="Times New Roman"/>
          <w:bCs/>
          <w:iCs/>
          <w:color w:val="0D0D0D" w:themeColor="text1" w:themeTint="F2"/>
          <w:sz w:val="28"/>
          <w:szCs w:val="28"/>
        </w:rPr>
        <w:t xml:space="preserve">обществоведческих понятий. </w:t>
      </w:r>
      <w:r>
        <w:rPr>
          <w:rFonts w:ascii="Times New Roman" w:hAnsi="Times New Roman" w:cs="Times New Roman"/>
          <w:bCs/>
          <w:color w:val="0D0D0D" w:themeColor="text1" w:themeTint="F2"/>
          <w:sz w:val="28"/>
          <w:szCs w:val="28"/>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 анализировать, сравнивать, классифицировать и систематизировать, аргументировать результаты практических работ, словесно формулировать выводы. Также в соответствии с </w:t>
      </w:r>
      <w:proofErr w:type="spellStart"/>
      <w:r>
        <w:rPr>
          <w:rFonts w:ascii="Times New Roman" w:hAnsi="Times New Roman" w:cs="Times New Roman"/>
          <w:bCs/>
          <w:color w:val="0D0D0D" w:themeColor="text1" w:themeTint="F2"/>
          <w:sz w:val="28"/>
          <w:szCs w:val="28"/>
        </w:rPr>
        <w:t>деятельностным</w:t>
      </w:r>
      <w:proofErr w:type="spellEnd"/>
      <w:r>
        <w:rPr>
          <w:rFonts w:ascii="Times New Roman" w:hAnsi="Times New Roman" w:cs="Times New Roman"/>
          <w:bCs/>
          <w:color w:val="0D0D0D" w:themeColor="text1" w:themeTint="F2"/>
          <w:sz w:val="28"/>
          <w:szCs w:val="28"/>
        </w:rPr>
        <w:t xml:space="preserve"> подходом требуется организация выполнения глухими обучающимися ряда проектов на определенные темы (например, «Организация свободного времени ученика», «Права человека с инвалидностью по слуху», «Значение и роль ВОГ в жизни человека с нарушением слуха» или др.);</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w:t>
      </w:r>
      <w:r>
        <w:rPr>
          <w:rFonts w:ascii="Times New Roman" w:hAnsi="Times New Roman" w:cs="Times New Roman"/>
          <w:bCs/>
          <w:i/>
          <w:color w:val="0D0D0D" w:themeColor="text1" w:themeTint="F2"/>
          <w:sz w:val="28"/>
          <w:szCs w:val="28"/>
        </w:rPr>
        <w:t xml:space="preserve"> гуманитарный подход</w:t>
      </w:r>
      <w:r>
        <w:rPr>
          <w:rFonts w:ascii="Times New Roman" w:hAnsi="Times New Roman" w:cs="Times New Roman"/>
          <w:bCs/>
          <w:color w:val="0D0D0D" w:themeColor="text1" w:themeTint="F2"/>
          <w:sz w:val="28"/>
          <w:szCs w:val="28"/>
        </w:rPr>
        <w:t xml:space="preserve"> к обучению обществознанию представляется как совокупность мер, обеспечивающих освоение глухими обучающимся методов познания общества, обретение взгляда на окружающий мир и место человека в нём для осмысления естественных взаимосвязей, а также этических, эстетических и нормативно-правовых отношений, позволяющих реализовать </w:t>
      </w:r>
      <w:proofErr w:type="spellStart"/>
      <w:r>
        <w:rPr>
          <w:rFonts w:ascii="Times New Roman" w:hAnsi="Times New Roman" w:cs="Times New Roman"/>
          <w:bCs/>
          <w:color w:val="0D0D0D" w:themeColor="text1" w:themeTint="F2"/>
          <w:sz w:val="28"/>
          <w:szCs w:val="28"/>
        </w:rPr>
        <w:t>культуросозидающую</w:t>
      </w:r>
      <w:proofErr w:type="spellEnd"/>
      <w:r>
        <w:rPr>
          <w:rFonts w:ascii="Times New Roman" w:hAnsi="Times New Roman" w:cs="Times New Roman"/>
          <w:bCs/>
          <w:color w:val="0D0D0D" w:themeColor="text1" w:themeTint="F2"/>
          <w:sz w:val="28"/>
          <w:szCs w:val="28"/>
        </w:rPr>
        <w:t xml:space="preserve"> деятельность человека. При обучении обществознанию создаются условия, позволяющие глухим обучающимся пользоваться эмпирическими и теоретическими методами, чтобы обеспечить формирование целостного видения мира;</w:t>
      </w:r>
    </w:p>
    <w:p w:rsidR="00F15B93" w:rsidRDefault="00F15B93" w:rsidP="00F15B93">
      <w:pPr>
        <w:ind w:firstLine="709"/>
        <w:jc w:val="both"/>
        <w:rPr>
          <w:rFonts w:ascii="Times New Roman" w:hAnsi="Times New Roman" w:cs="Times New Roman"/>
          <w:bCs/>
          <w:i/>
          <w:color w:val="0D0D0D" w:themeColor="text1" w:themeTint="F2"/>
          <w:sz w:val="28"/>
          <w:szCs w:val="28"/>
        </w:rPr>
      </w:pPr>
      <w:r>
        <w:rPr>
          <w:rFonts w:ascii="Times New Roman" w:hAnsi="Times New Roman" w:cs="Times New Roman"/>
          <w:bCs/>
          <w:color w:val="0D0D0D" w:themeColor="text1" w:themeTint="F2"/>
          <w:sz w:val="28"/>
          <w:szCs w:val="28"/>
        </w:rPr>
        <w:t xml:space="preserve">– </w:t>
      </w:r>
      <w:r>
        <w:rPr>
          <w:rFonts w:ascii="Times New Roman" w:hAnsi="Times New Roman" w:cs="Times New Roman"/>
          <w:bCs/>
          <w:i/>
          <w:color w:val="0D0D0D" w:themeColor="text1" w:themeTint="F2"/>
          <w:sz w:val="28"/>
          <w:szCs w:val="28"/>
        </w:rPr>
        <w:t>ценностный подход</w:t>
      </w:r>
      <w:r>
        <w:rPr>
          <w:rFonts w:ascii="Times New Roman" w:hAnsi="Times New Roman" w:cs="Times New Roman"/>
          <w:bCs/>
          <w:color w:val="0D0D0D" w:themeColor="text1" w:themeTint="F2"/>
          <w:sz w:val="28"/>
          <w:szCs w:val="28"/>
        </w:rPr>
        <w:t xml:space="preserve"> к обучению обществознанию предполагает, что глухие обучающиеся обретают представления о равноправии взглядов в рамках единой гуманистической системы ценностей при сохранении разнообразия их культурных особенностей. У обучающихся формируются представления о равнозначности традиций и творчества.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Реализация образовательно-коррекционной работы на уроках обществознания осуществляется в соответствии с комплексом </w:t>
      </w:r>
      <w:proofErr w:type="spellStart"/>
      <w:r>
        <w:rPr>
          <w:rFonts w:ascii="Times New Roman" w:hAnsi="Times New Roman" w:cs="Times New Roman"/>
          <w:bCs/>
          <w:color w:val="0D0D0D" w:themeColor="text1" w:themeTint="F2"/>
          <w:sz w:val="28"/>
          <w:szCs w:val="28"/>
        </w:rPr>
        <w:t>общедидактических</w:t>
      </w:r>
      <w:proofErr w:type="spellEnd"/>
      <w:r>
        <w:rPr>
          <w:rFonts w:ascii="Times New Roman" w:hAnsi="Times New Roman" w:cs="Times New Roman"/>
          <w:bCs/>
          <w:color w:val="0D0D0D" w:themeColor="text1" w:themeTint="F2"/>
          <w:sz w:val="28"/>
          <w:szCs w:val="28"/>
        </w:rPr>
        <w:t xml:space="preserve"> и специальных </w:t>
      </w:r>
      <w:r>
        <w:rPr>
          <w:rFonts w:ascii="Times New Roman" w:hAnsi="Times New Roman" w:cs="Times New Roman"/>
          <w:bCs/>
          <w:i/>
          <w:color w:val="0D0D0D" w:themeColor="text1" w:themeTint="F2"/>
          <w:sz w:val="28"/>
          <w:szCs w:val="28"/>
        </w:rPr>
        <w:t>принципов</w:t>
      </w:r>
      <w:r>
        <w:rPr>
          <w:rFonts w:ascii="Times New Roman" w:hAnsi="Times New Roman" w:cs="Times New Roman"/>
          <w:bCs/>
          <w:color w:val="0D0D0D" w:themeColor="text1" w:themeTint="F2"/>
          <w:sz w:val="28"/>
          <w:szCs w:val="28"/>
        </w:rPr>
        <w:t>.</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i/>
          <w:color w:val="0D0D0D" w:themeColor="text1" w:themeTint="F2"/>
          <w:sz w:val="28"/>
          <w:szCs w:val="28"/>
        </w:rPr>
        <w:t>Принцип обеспечения</w:t>
      </w:r>
      <w:r>
        <w:rPr>
          <w:rFonts w:ascii="Times New Roman" w:hAnsi="Times New Roman" w:cs="Times New Roman"/>
          <w:bCs/>
          <w:color w:val="0D0D0D" w:themeColor="text1" w:themeTint="F2"/>
          <w:sz w:val="28"/>
          <w:szCs w:val="28"/>
        </w:rPr>
        <w:t xml:space="preserve"> </w:t>
      </w:r>
      <w:r>
        <w:rPr>
          <w:rFonts w:ascii="Times New Roman" w:hAnsi="Times New Roman" w:cs="Times New Roman"/>
          <w:bCs/>
          <w:i/>
          <w:color w:val="0D0D0D" w:themeColor="text1" w:themeTint="F2"/>
          <w:sz w:val="28"/>
          <w:szCs w:val="28"/>
        </w:rPr>
        <w:t>доступности</w:t>
      </w:r>
      <w:r>
        <w:rPr>
          <w:rFonts w:ascii="Times New Roman" w:hAnsi="Times New Roman" w:cs="Times New Roman"/>
          <w:bCs/>
          <w:color w:val="0D0D0D" w:themeColor="text1" w:themeTint="F2"/>
          <w:sz w:val="28"/>
          <w:szCs w:val="28"/>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Pr>
          <w:rFonts w:ascii="Times New Roman" w:hAnsi="Times New Roman" w:cs="Times New Roman"/>
          <w:bCs/>
          <w:i/>
          <w:color w:val="0D0D0D" w:themeColor="text1" w:themeTint="F2"/>
          <w:sz w:val="28"/>
          <w:szCs w:val="28"/>
        </w:rPr>
        <w:t>Принцип систематичности</w:t>
      </w:r>
      <w:r>
        <w:rPr>
          <w:rFonts w:ascii="Times New Roman" w:hAnsi="Times New Roman" w:cs="Times New Roman"/>
          <w:bCs/>
          <w:color w:val="0D0D0D" w:themeColor="text1" w:themeTint="F2"/>
          <w:sz w:val="28"/>
          <w:szCs w:val="28"/>
        </w:rPr>
        <w:t xml:space="preserve"> в обучении обществознанию реализуется при рациональном распределении и оптимальной подаче учебного материала, в том числе внутри его разделов. Это осуществляется с учётом этапов изучения обществознания, выделенных в соответствии с возрастными и познавательными возможностями глухих обучающихся, а также степени сложности программного материала. Одновременно с этим целостность курса обществознания и выделяемых в нём разделов достигается за счёт комплексного формирования у глухих обучающихся базовых коммуникативных, политических, социальных</w:t>
      </w:r>
      <w:r>
        <w:rPr>
          <w:rFonts w:ascii="Times New Roman" w:hAnsi="Times New Roman" w:cs="Times New Roman"/>
          <w:bCs/>
          <w:i/>
          <w:iCs/>
          <w:color w:val="0D0D0D" w:themeColor="text1" w:themeTint="F2"/>
          <w:sz w:val="28"/>
          <w:szCs w:val="28"/>
        </w:rPr>
        <w:t xml:space="preserve"> </w:t>
      </w:r>
      <w:r>
        <w:rPr>
          <w:rFonts w:ascii="Times New Roman" w:hAnsi="Times New Roman" w:cs="Times New Roman"/>
          <w:bCs/>
          <w:color w:val="0D0D0D" w:themeColor="text1" w:themeTint="F2"/>
          <w:sz w:val="28"/>
          <w:szCs w:val="28"/>
        </w:rPr>
        <w:lastRenderedPageBreak/>
        <w:t xml:space="preserve">компетенций. </w:t>
      </w:r>
      <w:r>
        <w:rPr>
          <w:rFonts w:ascii="Times New Roman" w:hAnsi="Times New Roman" w:cs="Times New Roman"/>
          <w:bCs/>
          <w:i/>
          <w:color w:val="0D0D0D" w:themeColor="text1" w:themeTint="F2"/>
          <w:sz w:val="28"/>
          <w:szCs w:val="28"/>
        </w:rPr>
        <w:t xml:space="preserve">Принцип преемственности </w:t>
      </w:r>
      <w:r>
        <w:rPr>
          <w:rFonts w:ascii="Times New Roman" w:hAnsi="Times New Roman" w:cs="Times New Roman"/>
          <w:bCs/>
          <w:color w:val="0D0D0D" w:themeColor="text1" w:themeTint="F2"/>
          <w:sz w:val="28"/>
          <w:szCs w:val="28"/>
        </w:rPr>
        <w:t xml:space="preserve">в обучении обществознанию реализуется от темы к теме в каждом разделе, от раздела к разделу курса, опирается на пропедевтическую обществоведческую подготовку обучающихся в начальных классах – в рамках учебного предмета «Окружающий мир». Преемственность в обучении создаётся за счёт наличия ведущих содержательных линий в изучении предметов «Окружающий мир» и «Обществознание», а также за счёт постепенного приращения знаний: освоение новых понятий происходит на основе знаний, приобретенных ранее. С учётом </w:t>
      </w:r>
      <w:r>
        <w:rPr>
          <w:rFonts w:ascii="Times New Roman" w:hAnsi="Times New Roman" w:cs="Times New Roman"/>
          <w:bCs/>
          <w:i/>
          <w:color w:val="0D0D0D" w:themeColor="text1" w:themeTint="F2"/>
          <w:sz w:val="28"/>
          <w:szCs w:val="28"/>
        </w:rPr>
        <w:t>принципа наглядности</w:t>
      </w:r>
      <w:r>
        <w:rPr>
          <w:rFonts w:ascii="Times New Roman" w:hAnsi="Times New Roman" w:cs="Times New Roman"/>
          <w:bCs/>
          <w:color w:val="0D0D0D" w:themeColor="text1" w:themeTint="F2"/>
          <w:sz w:val="28"/>
          <w:szCs w:val="28"/>
        </w:rPr>
        <w:t xml:space="preserve"> в обучении обществознанию используются различные иллюстрации, предметная наглядность, схемы, таблицы. Кроме того, используются правовые документы. Регулярное использование средств наглядности, мультимедийных презентаций обеспечивает воздействие на все органы чувств обучаемых, позволяет создавать конкретные и полные представления, содействовать повышению познавательного интереса к содержанию учебного курса.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Кроме того, изучение курса «Обществознание» базируется на ряде специальных принципов, характерных для коммуникативной системы обучения языку</w:t>
      </w:r>
      <w:r>
        <w:rPr>
          <w:rFonts w:ascii="Times New Roman" w:hAnsi="Times New Roman" w:cs="Times New Roman"/>
          <w:bCs/>
          <w:color w:val="0D0D0D" w:themeColor="text1" w:themeTint="F2"/>
          <w:sz w:val="28"/>
          <w:szCs w:val="28"/>
          <w:vertAlign w:val="superscript"/>
        </w:rPr>
        <w:footnoteReference w:id="2"/>
      </w:r>
      <w:r>
        <w:rPr>
          <w:rFonts w:ascii="Times New Roman" w:hAnsi="Times New Roman" w:cs="Times New Roman"/>
          <w:bCs/>
          <w:color w:val="0D0D0D" w:themeColor="text1" w:themeTint="F2"/>
          <w:sz w:val="28"/>
          <w:szCs w:val="28"/>
        </w:rPr>
        <w:t>:</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w:t>
      </w:r>
      <w:r>
        <w:rPr>
          <w:rFonts w:ascii="Times New Roman" w:hAnsi="Times New Roman" w:cs="Times New Roman"/>
          <w:bCs/>
          <w:i/>
          <w:color w:val="0D0D0D" w:themeColor="text1" w:themeTint="F2"/>
          <w:sz w:val="28"/>
          <w:szCs w:val="28"/>
        </w:rPr>
        <w:t xml:space="preserve"> </w:t>
      </w:r>
      <w:r>
        <w:rPr>
          <w:rFonts w:ascii="Times New Roman" w:hAnsi="Times New Roman" w:cs="Times New Roman"/>
          <w:bCs/>
          <w:color w:val="0D0D0D" w:themeColor="text1" w:themeTint="F2"/>
          <w:sz w:val="28"/>
          <w:szCs w:val="28"/>
        </w:rPr>
        <w:t>использование потребности в общении,</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организация общения,</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связь с деятельностью: предметно-практической, игровой, познавательной и др.;</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организация речевой среды.</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Так, развитие словесной речи глухих обучающихся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результатов наблюдений и др. Кроме того, предусматривается такая организация обучения, при которой </w:t>
      </w:r>
      <w:r>
        <w:rPr>
          <w:rFonts w:ascii="Times New Roman" w:hAnsi="Times New Roman" w:cs="Times New Roman"/>
          <w:bCs/>
          <w:iCs/>
          <w:color w:val="0D0D0D" w:themeColor="text1" w:themeTint="F2"/>
          <w:sz w:val="28"/>
          <w:szCs w:val="28"/>
        </w:rPr>
        <w:t xml:space="preserve">работа над лексикой, в том числе научной терминологией курса </w:t>
      </w:r>
      <w:r>
        <w:rPr>
          <w:rFonts w:ascii="Times New Roman" w:hAnsi="Times New Roman" w:cs="Times New Roman"/>
          <w:bCs/>
          <w:color w:val="0D0D0D" w:themeColor="text1" w:themeTint="F2"/>
          <w:sz w:val="28"/>
          <w:szCs w:val="28"/>
        </w:rPr>
        <w:t>(раскрытие значений новых слов, уточнение или расширение значений уже известных лексических единиц)</w:t>
      </w:r>
      <w:r>
        <w:rPr>
          <w:rFonts w:ascii="Times New Roman" w:hAnsi="Times New Roman" w:cs="Times New Roman"/>
          <w:bCs/>
          <w:i/>
          <w:iCs/>
          <w:color w:val="0D0D0D" w:themeColor="text1" w:themeTint="F2"/>
          <w:sz w:val="28"/>
          <w:szCs w:val="28"/>
        </w:rPr>
        <w:t xml:space="preserve"> </w:t>
      </w:r>
      <w:r>
        <w:rPr>
          <w:rFonts w:ascii="Times New Roman" w:hAnsi="Times New Roman" w:cs="Times New Roman"/>
          <w:bCs/>
          <w:iCs/>
          <w:color w:val="0D0D0D" w:themeColor="text1" w:themeTint="F2"/>
          <w:sz w:val="28"/>
          <w:szCs w:val="28"/>
        </w:rPr>
        <w:t xml:space="preserve">требует включения слова в контекст. </w:t>
      </w:r>
      <w:r>
        <w:rPr>
          <w:rFonts w:ascii="Times New Roman" w:hAnsi="Times New Roman" w:cs="Times New Roman"/>
          <w:bCs/>
          <w:color w:val="0D0D0D" w:themeColor="text1" w:themeTint="F2"/>
          <w:sz w:val="28"/>
          <w:szCs w:val="28"/>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глухих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w:t>
      </w:r>
      <w:proofErr w:type="spellStart"/>
      <w:r>
        <w:rPr>
          <w:rFonts w:ascii="Times New Roman" w:hAnsi="Times New Roman" w:cs="Times New Roman"/>
          <w:bCs/>
          <w:color w:val="0D0D0D" w:themeColor="text1" w:themeTint="F2"/>
          <w:sz w:val="28"/>
          <w:szCs w:val="28"/>
        </w:rPr>
        <w:t>семантизацию</w:t>
      </w:r>
      <w:proofErr w:type="spellEnd"/>
      <w:r>
        <w:rPr>
          <w:rFonts w:ascii="Times New Roman" w:hAnsi="Times New Roman" w:cs="Times New Roman"/>
          <w:bCs/>
          <w:color w:val="0D0D0D" w:themeColor="text1" w:themeTint="F2"/>
          <w:sz w:val="28"/>
          <w:szCs w:val="28"/>
        </w:rPr>
        <w:t xml:space="preserve"> осваиваемых понятий и терминов.</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lastRenderedPageBreak/>
        <w:t xml:space="preserve">На каждом уроке предусматривается целенаправленная работа по развитию словесной речи (в устной и письменной формах), в том числе </w:t>
      </w:r>
      <w:proofErr w:type="spellStart"/>
      <w:r>
        <w:rPr>
          <w:rFonts w:ascii="Times New Roman" w:hAnsi="Times New Roman" w:cs="Times New Roman"/>
          <w:bCs/>
          <w:color w:val="0D0D0D" w:themeColor="text1" w:themeTint="F2"/>
          <w:sz w:val="28"/>
          <w:szCs w:val="28"/>
        </w:rPr>
        <w:t>слухозрительного</w:t>
      </w:r>
      <w:proofErr w:type="spellEnd"/>
      <w:r>
        <w:rPr>
          <w:rFonts w:ascii="Times New Roman" w:hAnsi="Times New Roman" w:cs="Times New Roman"/>
          <w:bCs/>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Pr>
          <w:rFonts w:ascii="Times New Roman" w:hAnsi="Times New Roman" w:cs="Times New Roman"/>
          <w:bCs/>
          <w:color w:val="0D0D0D" w:themeColor="text1" w:themeTint="F2"/>
          <w:sz w:val="28"/>
          <w:szCs w:val="28"/>
          <w:vertAlign w:val="superscript"/>
        </w:rPr>
        <w:footnoteReference w:id="3"/>
      </w:r>
      <w:r>
        <w:rPr>
          <w:rFonts w:ascii="Times New Roman" w:hAnsi="Times New Roman" w:cs="Times New Roman"/>
          <w:bCs/>
          <w:color w:val="0D0D0D" w:themeColor="text1" w:themeTint="F2"/>
          <w:sz w:val="28"/>
          <w:szCs w:val="28"/>
        </w:rPr>
        <w:t xml:space="preserve">. </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В процессе уроков обществознания требуется одновременно с развитием словесной речи обеспечивать развитие у глухих обучающихся неречевых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привлечение средств наглядности, видеоматериалов, доступных по структуре и содержанию словесных инструкций. Тренировка памяти обеспечивается посредством заполнения таблиц, составления схем, анализа рисунков, применения условных изображений, предстающих в виде опор на оформления развёрнутых ответов. Развитие мышления и его операций обеспечивается посредством установления и последующего устного (графического) оформления причинно-следственных связей; за счёт выделения существенных признаков в выделяемых объектах и др. Акцент в коррекционно-образовательной работе следует сделать на развитии у глухих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Pr>
          <w:rFonts w:ascii="Times New Roman" w:hAnsi="Times New Roman" w:cs="Times New Roman"/>
          <w:bCs/>
          <w:color w:val="0D0D0D" w:themeColor="text1" w:themeTint="F2"/>
          <w:sz w:val="28"/>
          <w:szCs w:val="28"/>
        </w:rPr>
        <w:t>полисенсорного</w:t>
      </w:r>
      <w:proofErr w:type="spellEnd"/>
      <w:r>
        <w:rPr>
          <w:rFonts w:ascii="Times New Roman" w:hAnsi="Times New Roman" w:cs="Times New Roman"/>
          <w:bCs/>
          <w:color w:val="0D0D0D" w:themeColor="text1" w:themeTint="F2"/>
          <w:sz w:val="28"/>
          <w:szCs w:val="28"/>
        </w:rPr>
        <w:t xml:space="preserve"> подхода к преодолению вторичных нарушений в развитии.</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Цифровые технологии могут использоваться в различных вариациях: в виде мультимедийных презентаций, как учебник и рабочая тетрадь, в качестве </w:t>
      </w:r>
      <w:r>
        <w:rPr>
          <w:rFonts w:ascii="Times New Roman" w:hAnsi="Times New Roman" w:cs="Times New Roman"/>
          <w:bCs/>
          <w:color w:val="0D0D0D" w:themeColor="text1" w:themeTint="F2"/>
          <w:sz w:val="28"/>
          <w:szCs w:val="28"/>
        </w:rPr>
        <w:lastRenderedPageBreak/>
        <w:t>толкового словаря или справочника с учебными видеофильмами, как тренажёр для закрепления новых знаний или в виде практического пособия.</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 xml:space="preserve">•информационная и </w:t>
      </w:r>
      <w:proofErr w:type="spellStart"/>
      <w:r>
        <w:rPr>
          <w:rFonts w:ascii="Times New Roman" w:hAnsi="Times New Roman" w:cs="Times New Roman"/>
          <w:bCs/>
          <w:color w:val="0D0D0D" w:themeColor="text1" w:themeTint="F2"/>
          <w:sz w:val="28"/>
          <w:szCs w:val="28"/>
        </w:rPr>
        <w:t>медиакомпетентность</w:t>
      </w:r>
      <w:proofErr w:type="spellEnd"/>
      <w:r>
        <w:rPr>
          <w:rFonts w:ascii="Times New Roman" w:hAnsi="Times New Roman" w:cs="Times New Roman"/>
          <w:bCs/>
          <w:color w:val="0D0D0D" w:themeColor="text1" w:themeTint="F2"/>
          <w:sz w:val="28"/>
          <w:szCs w:val="28"/>
        </w:rPr>
        <w:t xml:space="preserve"> (способность работать с разными цифровыми ресурсами),</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rsidR="00F15B93" w:rsidRDefault="00F15B93" w:rsidP="00F15B93">
      <w:pPr>
        <w:ind w:firstLine="709"/>
        <w:jc w:val="center"/>
        <w:rPr>
          <w:rFonts w:ascii="Times New Roman" w:hAnsi="Times New Roman" w:cs="Times New Roman"/>
          <w:b/>
          <w:bCs/>
          <w:color w:val="0D0D0D" w:themeColor="text1" w:themeTint="F2"/>
          <w:sz w:val="28"/>
          <w:szCs w:val="28"/>
        </w:rPr>
      </w:pPr>
      <w:r>
        <w:rPr>
          <w:rFonts w:ascii="Times New Roman" w:hAnsi="Times New Roman" w:cs="Times New Roman"/>
          <w:b/>
          <w:bCs/>
          <w:sz w:val="28"/>
          <w:szCs w:val="28"/>
        </w:rPr>
        <w:t>Цели изучения учебного предмета «</w:t>
      </w:r>
      <w:r>
        <w:rPr>
          <w:rFonts w:ascii="Times New Roman" w:hAnsi="Times New Roman" w:cs="Times New Roman"/>
          <w:b/>
          <w:bCs/>
          <w:color w:val="0D0D0D" w:themeColor="text1" w:themeTint="F2"/>
          <w:sz w:val="28"/>
          <w:szCs w:val="28"/>
        </w:rPr>
        <w:t>Обществознание</w:t>
      </w:r>
      <w:r>
        <w:rPr>
          <w:rFonts w:ascii="Times New Roman" w:hAnsi="Times New Roman" w:cs="Times New Roman"/>
          <w:b/>
          <w:sz w:val="28"/>
          <w:szCs w:val="28"/>
        </w:rPr>
        <w:t>»</w:t>
      </w:r>
    </w:p>
    <w:p w:rsidR="00F15B93" w:rsidRDefault="00F15B93" w:rsidP="00F15B93">
      <w:pPr>
        <w:ind w:firstLine="709"/>
        <w:jc w:val="both"/>
        <w:rPr>
          <w:rFonts w:ascii="Times New Roman" w:hAnsi="Times New Roman" w:cs="Times New Roman"/>
          <w:bCs/>
          <w:color w:val="0D0D0D" w:themeColor="text1" w:themeTint="F2"/>
          <w:sz w:val="28"/>
          <w:szCs w:val="28"/>
        </w:rPr>
      </w:pPr>
      <w:r>
        <w:rPr>
          <w:rFonts w:ascii="Times New Roman" w:hAnsi="Times New Roman" w:cs="Times New Roman"/>
          <w:i/>
          <w:sz w:val="28"/>
          <w:szCs w:val="28"/>
          <w:lang w:eastAsia="ru-RU"/>
        </w:rPr>
        <w:t>Цель учебной дисциплины</w:t>
      </w:r>
      <w:r>
        <w:rPr>
          <w:rFonts w:ascii="Times New Roman" w:hAnsi="Times New Roman" w:cs="Times New Roman"/>
          <w:sz w:val="28"/>
          <w:szCs w:val="28"/>
          <w:lang w:eastAsia="ru-RU"/>
        </w:rPr>
        <w:t xml:space="preserve"> заключается в достижении планируемых результатов освоения данного учебного предмета в единстве с развитием у глухих обучающихся социальных компетенций, речевой и мыслительной деятельности, включая:</w:t>
      </w:r>
    </w:p>
    <w:p w:rsidR="00F15B93" w:rsidRDefault="00F15B93" w:rsidP="00F15B93">
      <w:pPr>
        <w:ind w:firstLine="709"/>
        <w:jc w:val="both"/>
        <w:rPr>
          <w:rFonts w:ascii="Times New Roman" w:eastAsia="SchoolBookSanPin" w:hAnsi="Times New Roman" w:cs="Times New Roman"/>
          <w:sz w:val="28"/>
          <w:szCs w:val="28"/>
        </w:rPr>
      </w:pPr>
      <w:r>
        <w:rPr>
          <w:rFonts w:ascii="Times New Roman" w:hAnsi="Times New Roman" w:cs="Times New Roman"/>
          <w:bCs/>
          <w:color w:val="0D0D0D" w:themeColor="text1" w:themeTint="F2"/>
          <w:sz w:val="28"/>
          <w:szCs w:val="28"/>
        </w:rPr>
        <w:t xml:space="preserve">– </w:t>
      </w:r>
      <w:r>
        <w:rPr>
          <w:rFonts w:ascii="Times New Roman" w:eastAsia="SchoolBookSanPi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народа;</w:t>
      </w:r>
    </w:p>
    <w:p w:rsidR="00F15B93" w:rsidRDefault="00F15B93" w:rsidP="00F15B93">
      <w:pPr>
        <w:autoSpaceDE w:val="0"/>
        <w:autoSpaceDN w:val="0"/>
        <w:adjustRightInd w:val="0"/>
        <w:ind w:firstLine="709"/>
        <w:jc w:val="both"/>
        <w:rPr>
          <w:rFonts w:ascii="Times New Roman" w:eastAsia="SchoolBookSanPin" w:hAnsi="Times New Roman" w:cs="Times New Roman"/>
          <w:sz w:val="28"/>
          <w:szCs w:val="28"/>
        </w:rPr>
      </w:pPr>
      <w:r>
        <w:rPr>
          <w:rFonts w:ascii="Times New Roman" w:hAnsi="Times New Roman" w:cs="Times New Roman"/>
          <w:bCs/>
          <w:color w:val="0D0D0D" w:themeColor="text1" w:themeTint="F2"/>
          <w:sz w:val="28"/>
          <w:szCs w:val="28"/>
        </w:rPr>
        <w:lastRenderedPageBreak/>
        <w:t>–</w:t>
      </w:r>
      <w:r>
        <w:rPr>
          <w:rFonts w:ascii="Times New Roman" w:eastAsia="SchoolBookSanPin" w:hAnsi="Times New Roman" w:cs="Times New Roman"/>
          <w:sz w:val="28"/>
          <w:szCs w:val="28"/>
        </w:rPr>
        <w:t xml:space="preserve"> развитие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F15B93" w:rsidRDefault="00F15B93" w:rsidP="00F15B93">
      <w:pPr>
        <w:autoSpaceDE w:val="0"/>
        <w:autoSpaceDN w:val="0"/>
        <w:adjustRightInd w:val="0"/>
        <w:ind w:firstLine="709"/>
        <w:jc w:val="both"/>
        <w:rPr>
          <w:rFonts w:ascii="Times New Roman" w:eastAsia="SchoolBookSanPin" w:hAnsi="Times New Roman" w:cs="Times New Roman"/>
          <w:sz w:val="28"/>
          <w:szCs w:val="28"/>
        </w:rPr>
      </w:pPr>
      <w:r>
        <w:rPr>
          <w:rFonts w:ascii="Times New Roman" w:hAnsi="Times New Roman" w:cs="Times New Roman"/>
          <w:bCs/>
          <w:color w:val="0D0D0D" w:themeColor="text1" w:themeTint="F2"/>
          <w:sz w:val="28"/>
          <w:szCs w:val="28"/>
        </w:rPr>
        <w:t>–</w:t>
      </w:r>
      <w:r>
        <w:rPr>
          <w:rFonts w:ascii="Times New Roman" w:eastAsia="SchoolBookSanPin" w:hAnsi="Times New Roman" w:cs="Times New Roman"/>
          <w:sz w:val="28"/>
          <w:szCs w:val="28"/>
        </w:rPr>
        <w:t xml:space="preserve"> развитие личности, содействие становлению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15B93" w:rsidRDefault="00F15B93" w:rsidP="00F15B93">
      <w:pPr>
        <w:autoSpaceDE w:val="0"/>
        <w:autoSpaceDN w:val="0"/>
        <w:adjustRightInd w:val="0"/>
        <w:ind w:firstLine="709"/>
        <w:jc w:val="both"/>
        <w:rPr>
          <w:rFonts w:ascii="Times New Roman" w:eastAsia="SchoolBookSanPin" w:hAnsi="Times New Roman" w:cs="Times New Roman"/>
          <w:sz w:val="28"/>
          <w:szCs w:val="28"/>
        </w:rPr>
      </w:pPr>
      <w:r>
        <w:rPr>
          <w:rFonts w:ascii="Times New Roman" w:hAnsi="Times New Roman" w:cs="Times New Roman"/>
          <w:bCs/>
          <w:color w:val="0D0D0D" w:themeColor="text1" w:themeTint="F2"/>
          <w:sz w:val="28"/>
          <w:szCs w:val="28"/>
        </w:rPr>
        <w:t>–</w:t>
      </w:r>
      <w:r>
        <w:rPr>
          <w:rFonts w:ascii="Times New Roman" w:eastAsia="SchoolBookSanPin" w:hAnsi="Times New Roman" w:cs="Times New Roman"/>
          <w:sz w:val="28"/>
          <w:szCs w:val="28"/>
        </w:rPr>
        <w:t xml:space="preserve"> формирование целостной картины общества, адекватной современному уровню знаний и доступной по содержанию для подростков; содействие освоению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15B93" w:rsidRDefault="00F15B93" w:rsidP="00F15B93">
      <w:pPr>
        <w:autoSpaceDE w:val="0"/>
        <w:autoSpaceDN w:val="0"/>
        <w:adjustRightInd w:val="0"/>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w:t>
      </w:r>
      <w:r>
        <w:rPr>
          <w:rFonts w:ascii="Times New Roman" w:eastAsia="SchoolBookSanPin" w:hAnsi="Times New Roman" w:cs="Times New Roman"/>
          <w:sz w:val="28"/>
          <w:szCs w:val="28"/>
        </w:rPr>
        <w:t xml:space="preserve"> содействие овладению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15B93" w:rsidRDefault="00F15B93" w:rsidP="00F15B93">
      <w:pPr>
        <w:autoSpaceDE w:val="0"/>
        <w:autoSpaceDN w:val="0"/>
        <w:adjustRightInd w:val="0"/>
        <w:ind w:firstLine="709"/>
        <w:jc w:val="both"/>
        <w:rPr>
          <w:rFonts w:ascii="Times New Roman" w:eastAsia="SchoolBookSanPin" w:hAnsi="Times New Roman" w:cs="Times New Roman"/>
          <w:sz w:val="28"/>
          <w:szCs w:val="28"/>
        </w:rPr>
      </w:pPr>
      <w:r>
        <w:rPr>
          <w:rFonts w:ascii="Times New Roman" w:hAnsi="Times New Roman" w:cs="Times New Roman"/>
          <w:bCs/>
          <w:color w:val="0D0D0D" w:themeColor="text1" w:themeTint="F2"/>
          <w:sz w:val="28"/>
          <w:szCs w:val="28"/>
        </w:rPr>
        <w:t>–</w:t>
      </w:r>
      <w:r>
        <w:rPr>
          <w:rFonts w:ascii="Times New Roman" w:eastAsia="SchoolBookSanPin" w:hAnsi="Times New Roman" w:cs="Times New Roman"/>
          <w:sz w:val="28"/>
          <w:szCs w:val="28"/>
        </w:rPr>
        <w:t xml:space="preserve"> создание условий для овладения способами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российском обществе;</w:t>
      </w:r>
    </w:p>
    <w:p w:rsidR="00F15B93" w:rsidRDefault="00F15B93" w:rsidP="00F15B93">
      <w:pPr>
        <w:autoSpaceDE w:val="0"/>
        <w:autoSpaceDN w:val="0"/>
        <w:adjustRightInd w:val="0"/>
        <w:ind w:firstLine="709"/>
        <w:jc w:val="both"/>
        <w:rPr>
          <w:rFonts w:ascii="Times New Roman" w:hAnsi="Times New Roman" w:cs="Times New Roman"/>
          <w:bCs/>
          <w:color w:val="0D0D0D" w:themeColor="text1" w:themeTint="F2"/>
          <w:sz w:val="28"/>
          <w:szCs w:val="28"/>
        </w:rPr>
      </w:pPr>
      <w:r>
        <w:rPr>
          <w:rFonts w:ascii="Times New Roman" w:hAnsi="Times New Roman" w:cs="Times New Roman"/>
          <w:bCs/>
          <w:color w:val="0D0D0D" w:themeColor="text1" w:themeTint="F2"/>
          <w:sz w:val="28"/>
          <w:szCs w:val="28"/>
        </w:rPr>
        <w:t>–</w:t>
      </w:r>
      <w:r>
        <w:rPr>
          <w:rFonts w:ascii="Times New Roman" w:eastAsia="SchoolBookSanPin" w:hAnsi="Times New Roman" w:cs="Times New Roman"/>
          <w:sz w:val="28"/>
          <w:szCs w:val="28"/>
        </w:rPr>
        <w:t xml:space="preserve">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rsidR="00F15B93" w:rsidRDefault="00F15B93" w:rsidP="00F15B93">
      <w:pPr>
        <w:ind w:firstLine="709"/>
        <w:jc w:val="center"/>
        <w:rPr>
          <w:rStyle w:val="af3"/>
          <w:b/>
          <w:iCs/>
        </w:rPr>
      </w:pPr>
      <w:r>
        <w:rPr>
          <w:rStyle w:val="af3"/>
          <w:rFonts w:ascii="Times New Roman" w:hAnsi="Times New Roman" w:cs="Times New Roman"/>
          <w:b/>
          <w:bCs/>
          <w:iCs/>
          <w:sz w:val="28"/>
          <w:szCs w:val="28"/>
        </w:rPr>
        <w:t xml:space="preserve">Место предмета </w:t>
      </w:r>
      <w:r>
        <w:rPr>
          <w:rFonts w:ascii="Times New Roman" w:hAnsi="Times New Roman" w:cs="Times New Roman"/>
          <w:b/>
          <w:bCs/>
          <w:sz w:val="28"/>
          <w:szCs w:val="28"/>
        </w:rPr>
        <w:t>«</w:t>
      </w:r>
      <w:r>
        <w:rPr>
          <w:rFonts w:ascii="Times New Roman" w:hAnsi="Times New Roman" w:cs="Times New Roman"/>
          <w:b/>
          <w:bCs/>
          <w:color w:val="0D0D0D" w:themeColor="text1" w:themeTint="F2"/>
          <w:sz w:val="28"/>
          <w:szCs w:val="28"/>
        </w:rPr>
        <w:t>Обществознание</w:t>
      </w:r>
      <w:r>
        <w:rPr>
          <w:rFonts w:ascii="Times New Roman" w:hAnsi="Times New Roman" w:cs="Times New Roman"/>
          <w:b/>
          <w:sz w:val="28"/>
          <w:szCs w:val="28"/>
        </w:rPr>
        <w:t xml:space="preserve">» </w:t>
      </w:r>
      <w:r>
        <w:rPr>
          <w:rStyle w:val="af3"/>
          <w:rFonts w:ascii="Times New Roman" w:hAnsi="Times New Roman" w:cs="Times New Roman"/>
          <w:b/>
          <w:bCs/>
          <w:iCs/>
          <w:sz w:val="28"/>
          <w:szCs w:val="28"/>
        </w:rPr>
        <w:t>в учебном плане</w:t>
      </w:r>
    </w:p>
    <w:p w:rsidR="00F15B93" w:rsidRDefault="00F15B93" w:rsidP="00F15B93">
      <w:pPr>
        <w:ind w:firstLine="709"/>
        <w:jc w:val="both"/>
      </w:pPr>
      <w:r>
        <w:rPr>
          <w:rFonts w:ascii="Times New Roman" w:hAnsi="Times New Roman" w:cs="Times New Roman"/>
          <w:sz w:val="28"/>
          <w:szCs w:val="28"/>
        </w:rPr>
        <w:t xml:space="preserve">Учебный предмет </w:t>
      </w:r>
      <w:r>
        <w:rPr>
          <w:rFonts w:ascii="Times New Roman" w:hAnsi="Times New Roman" w:cs="Times New Roman"/>
          <w:bCs/>
          <w:i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bCs/>
          <w:iCs/>
          <w:sz w:val="28"/>
          <w:szCs w:val="28"/>
        </w:rPr>
        <w:t>»</w:t>
      </w:r>
      <w:r>
        <w:rPr>
          <w:rFonts w:ascii="Times New Roman" w:hAnsi="Times New Roman" w:cs="Times New Roman"/>
          <w:sz w:val="28"/>
          <w:szCs w:val="28"/>
        </w:rPr>
        <w:t xml:space="preserve"> входит в предметную область </w:t>
      </w:r>
      <w:r>
        <w:rPr>
          <w:rFonts w:ascii="Times New Roman" w:hAnsi="Times New Roman" w:cs="Times New Roman"/>
          <w:sz w:val="28"/>
          <w:szCs w:val="28"/>
          <w:lang w:eastAsia="ru-RU"/>
        </w:rPr>
        <w:t>«Общественно-научные предметы»,</w:t>
      </w:r>
      <w:r>
        <w:rPr>
          <w:rFonts w:ascii="Times New Roman" w:eastAsia="Calibri" w:hAnsi="Times New Roman" w:cs="Times New Roman"/>
          <w:sz w:val="28"/>
          <w:szCs w:val="28"/>
        </w:rPr>
        <w:t xml:space="preserve"> </w:t>
      </w:r>
      <w:r>
        <w:rPr>
          <w:rFonts w:ascii="Times New Roman" w:hAnsi="Times New Roman" w:cs="Times New Roman"/>
          <w:sz w:val="28"/>
          <w:szCs w:val="28"/>
        </w:rPr>
        <w:t>являясь обязательным.</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xml:space="preserve">» является </w:t>
      </w:r>
      <w:r>
        <w:rPr>
          <w:rFonts w:ascii="Times New Roman" w:hAnsi="Times New Roman" w:cs="Times New Roman"/>
          <w:iCs/>
          <w:sz w:val="28"/>
          <w:szCs w:val="28"/>
        </w:rPr>
        <w:t>общим для обучающихся с нормативным развитием и с нарушениями слуха.</w:t>
      </w:r>
    </w:p>
    <w:p w:rsidR="00F15B93" w:rsidRDefault="00F15B93" w:rsidP="00F15B93">
      <w:pPr>
        <w:ind w:firstLine="709"/>
        <w:jc w:val="center"/>
        <w:rPr>
          <w:rFonts w:ascii="Times New Roman" w:hAnsi="Times New Roman" w:cs="Times New Roman"/>
          <w:b/>
          <w:bCs/>
          <w:color w:val="0D0D0D" w:themeColor="text1" w:themeTint="F2"/>
          <w:sz w:val="28"/>
          <w:szCs w:val="28"/>
        </w:rPr>
      </w:pPr>
      <w:r>
        <w:rPr>
          <w:rStyle w:val="af3"/>
          <w:rFonts w:ascii="Times New Roman" w:hAnsi="Times New Roman" w:cs="Times New Roman"/>
          <w:b/>
          <w:iCs/>
          <w:sz w:val="28"/>
          <w:szCs w:val="28"/>
        </w:rPr>
        <w:t xml:space="preserve">Содержание учебного предмета </w:t>
      </w:r>
      <w:r>
        <w:rPr>
          <w:rFonts w:ascii="Times New Roman" w:hAnsi="Times New Roman" w:cs="Times New Roman"/>
          <w:b/>
          <w:bCs/>
          <w:sz w:val="28"/>
          <w:szCs w:val="28"/>
        </w:rPr>
        <w:t>«</w:t>
      </w:r>
      <w:r>
        <w:rPr>
          <w:rFonts w:ascii="Times New Roman" w:hAnsi="Times New Roman" w:cs="Times New Roman"/>
          <w:b/>
          <w:bCs/>
          <w:color w:val="0D0D0D" w:themeColor="text1" w:themeTint="F2"/>
          <w:sz w:val="28"/>
          <w:szCs w:val="28"/>
        </w:rPr>
        <w:t>Обществознание</w:t>
      </w:r>
      <w:r>
        <w:rPr>
          <w:rFonts w:ascii="Times New Roman" w:hAnsi="Times New Roman" w:cs="Times New Roman"/>
          <w:b/>
          <w:sz w:val="28"/>
          <w:szCs w:val="28"/>
        </w:rPr>
        <w:t>»</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Содержание учебного предмета, представленное в Примерной рабочей программе, соответствует ФГОС ООО.</w:t>
      </w:r>
      <w:r>
        <w:rPr>
          <w:rFonts w:ascii="Times New Roman" w:hAnsi="Times New Roman" w:cs="Times New Roman"/>
          <w:iCs/>
          <w:sz w:val="28"/>
          <w:szCs w:val="28"/>
        </w:rPr>
        <w:t xml:space="preserve"> При этом изучение </w:t>
      </w:r>
      <w:r>
        <w:rPr>
          <w:rFonts w:ascii="Times New Roman" w:hAnsi="Times New Roman" w:cs="Times New Roman"/>
          <w:bCs/>
          <w:color w:val="0D0D0D" w:themeColor="text1" w:themeTint="F2"/>
          <w:sz w:val="28"/>
          <w:szCs w:val="28"/>
        </w:rPr>
        <w:t>данного курса</w:t>
      </w:r>
      <w:r>
        <w:rPr>
          <w:rFonts w:ascii="Times New Roman" w:hAnsi="Times New Roman" w:cs="Times New Roman"/>
          <w:iCs/>
          <w:sz w:val="28"/>
          <w:szCs w:val="28"/>
        </w:rPr>
        <w:t xml:space="preserve"> по варианту 1.2 АООП ООО осуществляется в пролонгированные сроки: с 6 по 10 классы включительно.</w:t>
      </w:r>
      <w:r>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footnoteReference w:id="4"/>
      </w:r>
    </w:p>
    <w:p w:rsidR="00F15B93" w:rsidRDefault="00F15B93" w:rsidP="00F15B93">
      <w:pPr>
        <w:ind w:firstLine="709"/>
        <w:jc w:val="center"/>
        <w:rPr>
          <w:rFonts w:ascii="Times New Roman" w:hAnsi="Times New Roman" w:cs="Times New Roman"/>
          <w:b/>
          <w:sz w:val="28"/>
          <w:szCs w:val="28"/>
        </w:rPr>
      </w:pPr>
      <w:r>
        <w:rPr>
          <w:rFonts w:ascii="Times New Roman" w:hAnsi="Times New Roman" w:cs="Times New Roman"/>
          <w:b/>
          <w:sz w:val="28"/>
          <w:szCs w:val="28"/>
        </w:rPr>
        <w:t>6 КЛАСС</w:t>
      </w:r>
    </w:p>
    <w:p w:rsidR="00F15B93" w:rsidRDefault="00F15B93" w:rsidP="00F15B93">
      <w:pPr>
        <w:ind w:firstLine="709"/>
        <w:jc w:val="center"/>
        <w:rPr>
          <w:rFonts w:ascii="Times New Roman" w:hAnsi="Times New Roman" w:cs="Times New Roman"/>
          <w:b/>
          <w:sz w:val="28"/>
          <w:szCs w:val="28"/>
        </w:rPr>
      </w:pPr>
      <w:r>
        <w:rPr>
          <w:rFonts w:ascii="Times New Roman" w:eastAsia="Times New Roman" w:hAnsi="Times New Roman" w:cs="Times New Roman"/>
          <w:b/>
          <w:bCs/>
          <w:sz w:val="28"/>
          <w:szCs w:val="28"/>
          <w:lang w:eastAsia="ru-RU"/>
        </w:rPr>
        <w:lastRenderedPageBreak/>
        <w:t>(2-ой год обучения на уровне ООО)</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и его социальное окружение</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Социальное становление человека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Деятельность человека. Учебная деятельность школьника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Общение и его роль в жизни человека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Человек в малой группе</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Общество — совместная жизнь людей</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Положение человека в обществе</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Роль экономики в жизни общества. Основные участники экономики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Политическая жизнь</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Развитие общества</w:t>
      </w:r>
    </w:p>
    <w:p w:rsidR="00F15B93" w:rsidRDefault="00F15B93" w:rsidP="00F15B93">
      <w:pPr>
        <w:ind w:firstLine="709"/>
        <w:jc w:val="both"/>
        <w:rPr>
          <w:rFonts w:ascii="Times New Roman" w:hAnsi="Times New Roman" w:cs="Times New Roman"/>
          <w:b/>
          <w:color w:val="0D0D0D" w:themeColor="text1" w:themeTint="F2"/>
          <w:sz w:val="28"/>
          <w:szCs w:val="28"/>
          <w:lang w:eastAsia="ru-RU"/>
        </w:rPr>
      </w:pPr>
      <w:r>
        <w:rPr>
          <w:rFonts w:ascii="Times New Roman" w:hAnsi="Times New Roman" w:cs="Times New Roman"/>
          <w:b/>
          <w:i/>
          <w:color w:val="0D0D0D" w:themeColor="text1" w:themeTint="F2"/>
          <w:sz w:val="28"/>
          <w:szCs w:val="28"/>
          <w:lang w:eastAsia="ru-RU"/>
        </w:rPr>
        <w:t>Примерные виды деятельности обучающихся</w:t>
      </w:r>
      <w:r>
        <w:rPr>
          <w:rFonts w:ascii="Times New Roman" w:hAnsi="Times New Roman" w:cs="Times New Roman"/>
          <w:b/>
          <w:color w:val="0D0D0D" w:themeColor="text1" w:themeTint="F2"/>
          <w:sz w:val="28"/>
          <w:szCs w:val="28"/>
          <w:lang w:eastAsia="ru-RU"/>
        </w:rPr>
        <w:t>:</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слова и словосочетания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Разум, достоинство, преимущество человека. Особенности познания, развитие человека, личный успех, труд.</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Родня, генетическая наследственность, инстинкты, способности, свойства человека и животного.</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Подросток, отрочество, самопознание, самоопределение.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Самостоятельность, проблема выбора, ответственности человека.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Первичное объединение людей, симпатии, родство, уважение.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Семья, семейные ценности. Развитие и совершенствование человека, досуговая деятельность, самовоспитание, самоопределение.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Знания, пути получения знаний, самообразование, воля, самодисциплина, интерес, необходимые качества самоорганизации человека, дополнительное образование, самоорганизация человека.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Труд, деятельность человека, характеристика труда, материальная и моральная оценка труда.</w:t>
      </w:r>
    </w:p>
    <w:p w:rsidR="00F15B93" w:rsidRDefault="00F15B93" w:rsidP="00F15B93">
      <w:pPr>
        <w:ind w:firstLine="709"/>
        <w:jc w:val="both"/>
        <w:rPr>
          <w:rFonts w:ascii="Times New Roman" w:hAnsi="Times New Roman" w:cs="Times New Roman"/>
          <w:i/>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фразы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Роль и значимость семьи в жизни любого человека высока. Причины возникновения семейных конфликтов бывают разными.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lastRenderedPageBreak/>
        <w:t>Человек рождается как биологическое существо, а развивается как социальное.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Я могут объяснить, что такое потребности и привести примеры потребностей человека.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Семью, в которой живут ещё прабабушка и прадедушка, называют </w:t>
      </w:r>
      <w:proofErr w:type="spellStart"/>
      <w:r>
        <w:rPr>
          <w:rFonts w:ascii="Times New Roman" w:hAnsi="Times New Roman" w:cs="Times New Roman"/>
          <w:color w:val="0D0D0D" w:themeColor="text1" w:themeTint="F2"/>
          <w:sz w:val="28"/>
          <w:szCs w:val="28"/>
          <w:lang w:eastAsia="ru-RU"/>
        </w:rPr>
        <w:t>трёхпоколенной</w:t>
      </w:r>
      <w:proofErr w:type="spellEnd"/>
      <w:r>
        <w:rPr>
          <w:rFonts w:ascii="Times New Roman" w:hAnsi="Times New Roman" w:cs="Times New Roman"/>
          <w:color w:val="0D0D0D" w:themeColor="text1" w:themeTint="F2"/>
          <w:sz w:val="28"/>
          <w:szCs w:val="28"/>
          <w:lang w:eastAsia="ru-RU"/>
        </w:rPr>
        <w:t xml:space="preserve">.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Человек получает образование в школе, колледже, институте (университете). Образование – система в получении знаний.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Наследственность – биологическая сущность всех людей.</w:t>
      </w:r>
    </w:p>
    <w:p w:rsidR="00F15B93" w:rsidRDefault="00F15B93" w:rsidP="00F15B93">
      <w:pPr>
        <w:ind w:firstLine="709"/>
        <w:jc w:val="both"/>
        <w:rPr>
          <w:rFonts w:ascii="Times New Roman" w:hAnsi="Times New Roman" w:cs="Times New Roman"/>
          <w:i/>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выводы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Семья – это обязательная часть любого общества, любого государства, которая объединяет людей по кровному или близкому родству, ведущие общее хозяйство, проживающие в одном доме или квартире.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Среди межличностных отношений выделяют деловые, или официальные, и личные (знакомства, приятельские отношения, отношения товарищества, дружеские отношения).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bCs/>
          <w:color w:val="0D0D0D" w:themeColor="text1" w:themeTint="F2"/>
          <w:sz w:val="28"/>
          <w:szCs w:val="28"/>
          <w:lang w:eastAsia="ru-RU"/>
        </w:rPr>
        <w:t>На уроке мы сделали вывод о том, что самостоятельность – это уверенность в своих силах и желание попробовать незнакомое дело.</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Все семьи разные. Но есть черты, которые делают семьи похожими. Например, существуют </w:t>
      </w:r>
      <w:proofErr w:type="spellStart"/>
      <w:r>
        <w:rPr>
          <w:rFonts w:ascii="Times New Roman" w:hAnsi="Times New Roman" w:cs="Times New Roman"/>
          <w:color w:val="0D0D0D" w:themeColor="text1" w:themeTint="F2"/>
          <w:sz w:val="28"/>
          <w:szCs w:val="28"/>
          <w:lang w:eastAsia="ru-RU"/>
        </w:rPr>
        <w:t>двухпоколенные</w:t>
      </w:r>
      <w:proofErr w:type="spellEnd"/>
      <w:r>
        <w:rPr>
          <w:rFonts w:ascii="Times New Roman" w:hAnsi="Times New Roman" w:cs="Times New Roman"/>
          <w:color w:val="0D0D0D" w:themeColor="text1" w:themeTint="F2"/>
          <w:sz w:val="28"/>
          <w:szCs w:val="28"/>
          <w:lang w:eastAsia="ru-RU"/>
        </w:rPr>
        <w:t xml:space="preserve"> семьи: в них живут родители и их дети. Родители относятся к старшему поколению, а дети – к младшему. Поколением называют людей примерно одного возраста, которые живут в одно время. Если в семье живут дети, родители и их родители (бабушки и дедушки детей), то такие семьи называют </w:t>
      </w:r>
      <w:proofErr w:type="spellStart"/>
      <w:r>
        <w:rPr>
          <w:rFonts w:ascii="Times New Roman" w:hAnsi="Times New Roman" w:cs="Times New Roman"/>
          <w:color w:val="0D0D0D" w:themeColor="text1" w:themeTint="F2"/>
          <w:sz w:val="28"/>
          <w:szCs w:val="28"/>
          <w:lang w:eastAsia="ru-RU"/>
        </w:rPr>
        <w:t>трёхпоколенными</w:t>
      </w:r>
      <w:proofErr w:type="spellEnd"/>
      <w:r>
        <w:rPr>
          <w:rFonts w:ascii="Times New Roman" w:hAnsi="Times New Roman" w:cs="Times New Roman"/>
          <w:color w:val="0D0D0D" w:themeColor="text1" w:themeTint="F2"/>
          <w:sz w:val="28"/>
          <w:szCs w:val="28"/>
          <w:lang w:eastAsia="ru-RU"/>
        </w:rPr>
        <w:t>.</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Человек – это социальное (общественное) существо. Он растёт и развивается среди людей, в человеческом обществе. Игра, труд, учение, детское и взрослое общество – всё влияет на ребёнка, воспитывает в нём разные качества личности.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Личность – это качества человека, которые он приобретает в процессе жизни в обществе, в деятельности и в общении с другими людьми. Только личность обладает сознанием.</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Для успешной деятельности в школе важны такие качества, как целеустремлённость, воля, старательность, терпеливость, настойчивость. Ученик должен критически относиться к своим успехам и уметь преодолевать трудности.</w:t>
      </w:r>
    </w:p>
    <w:p w:rsidR="00F15B93" w:rsidRDefault="00F15B93" w:rsidP="00F15B93">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7 КЛАСС</w:t>
      </w:r>
    </w:p>
    <w:p w:rsidR="00F15B93" w:rsidRDefault="00F15B93" w:rsidP="00F15B93">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bCs/>
          <w:sz w:val="28"/>
          <w:szCs w:val="28"/>
          <w:lang w:eastAsia="ru-RU"/>
        </w:rPr>
        <w:t>(3-й год обучения на уровне ООО)</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Социальные ценности и нормы</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Социальные ценности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Социальные нормы</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Мораль и моральный выбор. Право и мораль</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как участник правовых отношений</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Правоотношения</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Правонарушения и их опасность для личности и общества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Защита прав и свобод человека и гражданина</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lastRenderedPageBreak/>
        <w:t>Основы российского права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Как устроено российское право</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Основы гражданского права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Основы семейного права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Основы трудового права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Виды юридической ответственности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Правоохранительные органы в Российской Федерации</w:t>
      </w:r>
    </w:p>
    <w:p w:rsidR="00F15B93" w:rsidRDefault="00F15B93" w:rsidP="00F15B93">
      <w:pPr>
        <w:ind w:firstLine="709"/>
        <w:jc w:val="both"/>
        <w:rPr>
          <w:rFonts w:ascii="Times New Roman" w:hAnsi="Times New Roman" w:cs="Times New Roman"/>
          <w:b/>
          <w:color w:val="0D0D0D" w:themeColor="text1" w:themeTint="F2"/>
          <w:sz w:val="28"/>
          <w:szCs w:val="28"/>
          <w:lang w:eastAsia="ru-RU"/>
        </w:rPr>
      </w:pPr>
      <w:r>
        <w:rPr>
          <w:rFonts w:ascii="Times New Roman" w:hAnsi="Times New Roman" w:cs="Times New Roman"/>
          <w:b/>
          <w:i/>
          <w:color w:val="0D0D0D" w:themeColor="text1" w:themeTint="F2"/>
          <w:sz w:val="28"/>
          <w:szCs w:val="28"/>
          <w:lang w:eastAsia="ru-RU"/>
        </w:rPr>
        <w:t>Примерные виды деятельности обучающихся</w:t>
      </w:r>
      <w:r>
        <w:rPr>
          <w:rFonts w:ascii="Times New Roman" w:hAnsi="Times New Roman" w:cs="Times New Roman"/>
          <w:b/>
          <w:color w:val="0D0D0D" w:themeColor="text1" w:themeTint="F2"/>
          <w:sz w:val="28"/>
          <w:szCs w:val="28"/>
          <w:lang w:eastAsia="ru-RU"/>
        </w:rPr>
        <w:t>:</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слова и словосочетания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Безнравственный, гарантия, групповые нормы, гуманизм, деятельность, игра, инцидент, карьера, конфликт, логика, манеры, межличностные отношения, мораль, общение, официальный, понятие, потребность, правозащитник, привычка, принцип, ритуал, симпатия, сознание, стереотип, суждение, умозаключение, ущерб, этикет.</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Административный проступок, Всеобщая декларация прав человека, выборы, закон, законодательная власть, исполнительная власть, конфликт, норма права, отрасль права, права человека, право, правовое государство, правонарушение, правоохранительные органы, публичное право, судебная власть, уголовная ответственность, ценности, частное право, юридическая ответственность.</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фразы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Мы узнали, в чём состоят основные особенности межличностных отношений.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Я хочу (могу, готов, попробую) объяснить, что притягивает и что отталкивает людей в межличностных отношениях.</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Добрыми могут быть такие чувства: любовь, сочувствие, благодарность, милосердие, сострадание, симпатия.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Мораль – это правила доброго поведения. Моральных правил много, они важны для людей.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Я хочу объяснить, что такое личность (зачем нужно самообразование, зачем человеку нужна цель в жизни, почему только человек может заниматься </w:t>
      </w:r>
      <w:r>
        <w:rPr>
          <w:rFonts w:ascii="Times New Roman" w:hAnsi="Times New Roman" w:cs="Times New Roman"/>
          <w:color w:val="0D0D0D" w:themeColor="text1" w:themeTint="F2"/>
          <w:sz w:val="28"/>
          <w:szCs w:val="28"/>
          <w:lang w:eastAsia="ru-RU"/>
        </w:rPr>
        <w:lastRenderedPageBreak/>
        <w:t>деятельностью, какие роли человек может играть в группе, что помогает и что мешает общению, как протекает конфликт в межличностных отношениях, чем важна забота о слабых для каждого человека и для общества).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Безнравственный человек – это такой человек, который совершает плохие поступки, не соблюдает правила поведения в обществе.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Конфликт – это столкновение противоположных интересов, взглядов, это разногласие, острый спор, который приводит к борьбе.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Привычка – это сложившийся способ поведения в определённых ситуациях.</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Этикет – это принятая в определённых кругах общества система правил поведения, установленный порядок поведения где-либо, например, придворный этикет, дипломатический этикет.</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Органы исполнительной власти должны обеспечить действие законов и решений на всей территории страны, осуществлять функции управления всеми сферами жизнедеятельности общества.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Правонарушение – это деяние, опасное для общества, причиняющее ему вред, поэтому правонарушение влечёт юридическую ответственность.</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К отраслям публичного права относятся: конституционное, административное, финансовое, уголовное, международное публичное право и другие.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Социальная защита – это система государственных и общественных мер, направленных на охрану прав личности, её общественных и экономических интересов.</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выводы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Духовный мир – это внутренний мир человека, мир его мыслей и чувств. Духовный мир формируется в процессе удовлетворения духовных потребностей, при приобретении знаний. Духовно богатый человек стремится к новым знаниям.</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Общение – это взаимные деловые и дружеские отношения людей. В процессе общения люди своими словами, видом, поведением оказывают влияние на мысли и чувства друг друга. У разных людей разные способности к общению. Одни общаются легко и с удовольствием. Другие люди при общении стеснительны, напряжены. Общение – это самая первая и самая главная форма отношения человека к окружающему миру.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Административный проступок – это правонарушение, которое посягает на установленный общественный порядок. За такое правонарушение законодательством предусмотрена административная ответственность. Это ответственность перед уполномоченными органами власти и их представителями.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К административным поступкам относятся такие: нарушение правил дорожного движения, мелкое хищение, распитие спиртных напитков в общественных местах и другое. Административные проступки – это и несоблюдение правил поведения уличных шествий, митингов и демонстраций, правил пожарной безопасности, торговли, охраны пятников культуры и другие.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lastRenderedPageBreak/>
        <w:t>Административная ответственность наступает в отношении граждан, которые достигли к моменту совершения проступка 16 лет. К лицам от 16 до 18 лет за административные правонарушения применяются меры взыскания, предусмотренные Положением о комиссиях по делам несовершеннолетних.</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Юридическая ответственность – это применение мер государственного принуждения за совершённое правонарушение. Виды юридической ответственности различаются в соответствии с отраслями права: уголовная ответственность, административная ответственность, гражданско-правовая и дисциплинарная ответственность. Самый суровый вид ответственности – уголовная.</w:t>
      </w:r>
    </w:p>
    <w:p w:rsidR="00F15B93" w:rsidRDefault="00F15B93" w:rsidP="00F15B93">
      <w:pPr>
        <w:autoSpaceDE w:val="0"/>
        <w:autoSpaceDN w:val="0"/>
        <w:adjustRightInd w:val="0"/>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8 КЛАСС</w:t>
      </w:r>
    </w:p>
    <w:p w:rsidR="00F15B93" w:rsidRDefault="00F15B93" w:rsidP="00F15B93">
      <w:pPr>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(4-й год обучения на уровне ООО)</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в экономических отношениях</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Экономика —основа жизнедеятельности человека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Рыночные отношения в экономике</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Финансовые отношения в экономике</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Домашнее хозяйство</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Экономические цели и функции государства</w:t>
      </w:r>
    </w:p>
    <w:p w:rsidR="00F15B93" w:rsidRDefault="00F15B93" w:rsidP="00F15B93">
      <w:pPr>
        <w:ind w:firstLine="709"/>
        <w:jc w:val="both"/>
        <w:rPr>
          <w:rFonts w:ascii="Times New Roman" w:hAnsi="Times New Roman" w:cs="Times New Roman"/>
          <w:b/>
          <w:color w:val="0D0D0D" w:themeColor="text1" w:themeTint="F2"/>
          <w:sz w:val="28"/>
          <w:szCs w:val="28"/>
          <w:lang w:eastAsia="ru-RU"/>
        </w:rPr>
      </w:pPr>
      <w:r>
        <w:rPr>
          <w:rFonts w:ascii="Times New Roman" w:hAnsi="Times New Roman" w:cs="Times New Roman"/>
          <w:b/>
          <w:i/>
          <w:color w:val="0D0D0D" w:themeColor="text1" w:themeTint="F2"/>
          <w:sz w:val="28"/>
          <w:szCs w:val="28"/>
          <w:lang w:eastAsia="ru-RU"/>
        </w:rPr>
        <w:t>Примерные виды деятельности обучающихся</w:t>
      </w:r>
      <w:r>
        <w:rPr>
          <w:rFonts w:ascii="Times New Roman" w:hAnsi="Times New Roman" w:cs="Times New Roman"/>
          <w:b/>
          <w:color w:val="0D0D0D" w:themeColor="text1" w:themeTint="F2"/>
          <w:sz w:val="28"/>
          <w:szCs w:val="28"/>
          <w:lang w:eastAsia="ru-RU"/>
        </w:rPr>
        <w:t>:</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слова и словосочетания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Акционерное общество, акция, ассигнации, банк, банкноты, бартер, бизнес, бюджет, валюта, выручка, гарантия, деньги, дисциплина, закон, заработная плата, капитал, кодекс, конвертируемость валют, кредит, лицензия, личное подсобное хозяйство, материальные (экономические) блага, налоги, номинал, прибыль, привычка, продукт, производительность труда, процент по банковским вкладам, ресурсы, рынок, самоконтроль, санкция, собственность, стоимость, товар, торговля, труд, ущерб, финансы, функция, цена, штраф, экономика.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фразы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Деньги – это средство накопления (сбережения), мера стоимости, средство платежа.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lastRenderedPageBreak/>
        <w:t xml:space="preserve">Снижение издержек производства – это один из путей повышения эффективности производства и обеспечение прибыли.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Предприятие – это организация, которая выполняет хозяйственные задачи.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Бизнес – это деятельность, которая направлена на получение прибыли.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Декларация – это официальное заявление.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Налоги – это обязательные платежи граждан и предприятий государству.</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Обычай – это традиционно установившийся порядок поведения.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Цена – это сумма денег, которая уплачивается при покупке товаров или услуг.</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Штраф – это денежное взыскание, мера материального воздействия на виновных лиц.</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выводы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Мы пришли к выводу о том, что банк – это финансовое учреждение. Оно собирает и накапливает денежные средства. Банк предоставляет кредиты, осуществляет денежные расчёты, проводит операции с золотом и иностранной валютой.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Бюджет – это план доходов и расходов на определённый период. Бюджет бывает у определённой семьи, у предприятия, государства или органа местного самоуправления.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Госбюджет – это документ, который отражает доходы и расходы государства. Он готовится правительством, а утверждается высшим законодательным органом власти. Госбюджет принимается на определённый период, чаще всего на год. Составляется государственный бюджет с указанием источников поступления государственных доходов (статьи доходов) и направлений расходования средств (статьи расходов). Основной источник доходной части бюджета – это налоги. Основные статьи расходов – это хозяйство страны, национальная оборона, социально-культурные мероприятия (образование, культура, здравоохранение) и другие. Повышение расходов над доходами называется дефицит бюджета. Это отрицательно влияет на развитие экономики. </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Государство может полностью или частично освобождать от уплаты налогов отдельных участников экономической деятельности или отдельные категории населения. Например, это начинающие предприниматели, пенсионеры, многодетные семьи и другие.</w:t>
      </w:r>
    </w:p>
    <w:p w:rsidR="00F15B93" w:rsidRDefault="00F15B93" w:rsidP="00F15B93">
      <w:pPr>
        <w:ind w:firstLine="709"/>
        <w:jc w:val="center"/>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 xml:space="preserve">9 класс </w:t>
      </w:r>
    </w:p>
    <w:p w:rsidR="00F15B93" w:rsidRDefault="00F15B93" w:rsidP="00F15B93">
      <w:pPr>
        <w:ind w:firstLine="709"/>
        <w:jc w:val="center"/>
        <w:rPr>
          <w:rFonts w:ascii="Times New Roman" w:hAnsi="Times New Roman" w:cs="Times New Roman"/>
          <w:b/>
          <w:bCs/>
          <w:color w:val="0D0D0D" w:themeColor="text1" w:themeTint="F2"/>
          <w:sz w:val="28"/>
          <w:szCs w:val="28"/>
        </w:rPr>
      </w:pPr>
      <w:r>
        <w:rPr>
          <w:rFonts w:ascii="Times New Roman" w:hAnsi="Times New Roman" w:cs="Times New Roman"/>
          <w:b/>
          <w:bCs/>
          <w:sz w:val="28"/>
          <w:szCs w:val="28"/>
          <w:lang w:eastAsia="ru-RU"/>
        </w:rPr>
        <w:t>(5-й год обучения на уровне ООО)</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в мире культуры</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Культура, её многообразие и формы</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Наука и образование в Российской Федерации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Роль религии в жизни общества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Роль искусства в жизни человека</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Роль информации в современном мире</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в политическом измерении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Политика и политическая власть</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lastRenderedPageBreak/>
        <w:t>Участие граждан в политике</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Гражданин и государство</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Основы конституционного строя Российской Федерации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Высшие органы государственной власти в Российской Федерации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Государственно-территориальное устройство Российской Федерации</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Конституция Российской Федерации о правовом статусе человека и гражданина</w:t>
      </w:r>
    </w:p>
    <w:p w:rsidR="00F15B93" w:rsidRDefault="00F15B93" w:rsidP="00F15B93">
      <w:pPr>
        <w:ind w:firstLine="709"/>
        <w:jc w:val="both"/>
        <w:rPr>
          <w:rFonts w:ascii="Times New Roman" w:hAnsi="Times New Roman" w:cs="Times New Roman"/>
          <w:b/>
          <w:color w:val="0D0D0D" w:themeColor="text1" w:themeTint="F2"/>
          <w:sz w:val="28"/>
          <w:szCs w:val="28"/>
          <w:lang w:eastAsia="ru-RU"/>
        </w:rPr>
      </w:pPr>
      <w:r>
        <w:rPr>
          <w:rFonts w:ascii="Times New Roman" w:hAnsi="Times New Roman" w:cs="Times New Roman"/>
          <w:b/>
          <w:i/>
          <w:color w:val="0D0D0D" w:themeColor="text1" w:themeTint="F2"/>
          <w:sz w:val="28"/>
          <w:szCs w:val="28"/>
          <w:lang w:eastAsia="ru-RU"/>
        </w:rPr>
        <w:t>Примерные виды деятельности обучающихся</w:t>
      </w:r>
      <w:r>
        <w:rPr>
          <w:rFonts w:ascii="Times New Roman" w:hAnsi="Times New Roman" w:cs="Times New Roman"/>
          <w:b/>
          <w:color w:val="0D0D0D" w:themeColor="text1" w:themeTint="F2"/>
          <w:sz w:val="28"/>
          <w:szCs w:val="28"/>
          <w:lang w:eastAsia="ru-RU"/>
        </w:rPr>
        <w:t>:</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(учителя/одноклассников);</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слова и словосочетания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xml:space="preserve">Выборы, госбюджет, государство, гражданин, гражданская позиция, гражданское общество, деньги, деятельность, индивид, конкуренция, конституционные обязанности, конституция, конфликт межличностный, культура, личность, </w:t>
      </w:r>
      <w:r>
        <w:rPr>
          <w:rFonts w:ascii="Times New Roman" w:hAnsi="Times New Roman" w:cs="Times New Roman"/>
          <w:iCs/>
          <w:color w:val="0D0D0D" w:themeColor="text1" w:themeTint="F2"/>
          <w:sz w:val="28"/>
          <w:szCs w:val="28"/>
          <w:lang w:eastAsia="ru-RU"/>
        </w:rPr>
        <w:t>международные документы,</w:t>
      </w:r>
      <w:r>
        <w:rPr>
          <w:rFonts w:ascii="Times New Roman" w:hAnsi="Times New Roman" w:cs="Times New Roman"/>
          <w:color w:val="0D0D0D" w:themeColor="text1" w:themeTint="F2"/>
          <w:sz w:val="28"/>
          <w:szCs w:val="28"/>
          <w:lang w:eastAsia="ru-RU"/>
        </w:rPr>
        <w:t xml:space="preserve"> мораль, наука, патриотизм, образование, общение, общество, ограниченность ресурсов, отношения, отношения межличностные, политические партии и движения, потребность, предложение, президент РФ, прогресс, регресс, религия, реформа, рынок, рыночная экономика, самовоспитание, самообразование, смысл жизни, собственность, способности, спрос, субъекты федерации, сферы жизни общества, эволюция, этика, этнос.</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фразы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Деятельность можно определить в зависимости от общественных сфер, в которых она протекает: экономическая, социальная, политическая и другие.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Деятельность людей – это условие существования и развития человеческого общества.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Развитая личность обладает развитыми представлениями о себе.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Общение играет важную роль в личных и деловых отношениях людей.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Выборы – это способ формирования органов государственной власти и местного самоуправления путём голосования.</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Участие гражданина в выборах является добровольным.</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В юридическом смысле гражданин – это лицо, обладающее правом гражданства, принадлежность лица государству.</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lastRenderedPageBreak/>
        <w:t>Структура местного самоуправления определяется населением самостоятельно с учётом исторических или иных местных традиций.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Многопартийность – это общественное явление. Оно характеризуется наличием в стране двух и более партий.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выводы</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Индивид – это отдельно взятый представитель человеческого рода. Это общая характеристика человека, свидетельствующая о том, что он самостоятельное тело, природная и социальная особь. Накопление индивидом духовных, психологических, социальных качеств – это процесс становления и развития личности.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Регресс – это направление развития, для которого характерны изменения к худшему, переход от высшего к низшему, утрата способности к выполнению тех или иных функций.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Основы конституционного строя России закреплены в первой главе Конституции Российской Федерации. Конституция является основой законодательства государства.</w:t>
      </w:r>
    </w:p>
    <w:p w:rsidR="00F15B93" w:rsidRDefault="00F15B93" w:rsidP="00F15B93">
      <w:pPr>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br w:type="page"/>
      </w:r>
    </w:p>
    <w:p w:rsidR="00F15B93" w:rsidRDefault="00F15B93" w:rsidP="00F15B93">
      <w:pPr>
        <w:autoSpaceDE w:val="0"/>
        <w:autoSpaceDN w:val="0"/>
        <w:adjustRightInd w:val="0"/>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10 КЛАСС</w:t>
      </w:r>
    </w:p>
    <w:p w:rsidR="00F15B93" w:rsidRDefault="00F15B93" w:rsidP="00F15B93">
      <w:pPr>
        <w:autoSpaceDE w:val="0"/>
        <w:autoSpaceDN w:val="0"/>
        <w:adjustRightInd w:val="0"/>
        <w:ind w:firstLine="709"/>
        <w:jc w:val="center"/>
        <w:rPr>
          <w:rFonts w:ascii="Times New Roman" w:hAnsi="Times New Roman" w:cs="Times New Roman"/>
          <w:b/>
          <w:color w:val="0D0D0D" w:themeColor="text1" w:themeTint="F2"/>
          <w:sz w:val="28"/>
          <w:szCs w:val="28"/>
        </w:rPr>
      </w:pPr>
      <w:r>
        <w:rPr>
          <w:rFonts w:ascii="Times New Roman" w:hAnsi="Times New Roman" w:cs="Times New Roman"/>
          <w:b/>
          <w:bCs/>
          <w:sz w:val="28"/>
          <w:szCs w:val="28"/>
          <w:lang w:eastAsia="ru-RU"/>
        </w:rPr>
        <w:t>(6-й год обучения на уровне ООО)</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в системе социальных отношений</w:t>
      </w:r>
    </w:p>
    <w:p w:rsidR="00F15B93" w:rsidRDefault="00F15B93" w:rsidP="00F15B93">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Социальные общности и группы</w:t>
      </w:r>
    </w:p>
    <w:p w:rsidR="00F15B93" w:rsidRDefault="00F15B93" w:rsidP="00F15B93">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Статусы и роли. Социализация личности. Семья и её функции</w:t>
      </w:r>
    </w:p>
    <w:p w:rsidR="00F15B93" w:rsidRDefault="00F15B93" w:rsidP="00F15B93">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Этносы и нации в современном обществе. Социальная политика Российского государства</w:t>
      </w:r>
    </w:p>
    <w:p w:rsidR="00F15B93" w:rsidRDefault="00F15B93" w:rsidP="00F15B93">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Отклоняющееся поведение и здоровый образ жизни</w:t>
      </w:r>
    </w:p>
    <w:p w:rsidR="00F15B93" w:rsidRDefault="00F15B93" w:rsidP="00F15B93">
      <w:pPr>
        <w:ind w:firstLine="709"/>
        <w:jc w:val="both"/>
        <w:rPr>
          <w:rFonts w:ascii="Times New Roman" w:hAnsi="Times New Roman" w:cs="Times New Roman"/>
          <w:b/>
          <w:bCs/>
          <w:color w:val="0D0D0D" w:themeColor="text1" w:themeTint="F2"/>
          <w:sz w:val="28"/>
          <w:szCs w:val="28"/>
        </w:rPr>
      </w:pPr>
      <w:r>
        <w:rPr>
          <w:rFonts w:ascii="Times New Roman" w:hAnsi="Times New Roman" w:cs="Times New Roman"/>
          <w:b/>
          <w:bCs/>
          <w:color w:val="0D0D0D" w:themeColor="text1" w:themeTint="F2"/>
          <w:sz w:val="28"/>
          <w:szCs w:val="28"/>
        </w:rPr>
        <w:t>Человек в современном изменяющемся мире</w:t>
      </w:r>
    </w:p>
    <w:p w:rsidR="00F15B93" w:rsidRDefault="00F15B93" w:rsidP="00F15B93">
      <w:pPr>
        <w:autoSpaceDE w:val="0"/>
        <w:autoSpaceDN w:val="0"/>
        <w:adjustRightInd w:val="0"/>
        <w:ind w:firstLine="709"/>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Человек в современном изменяющемся мире</w:t>
      </w:r>
    </w:p>
    <w:p w:rsidR="00F15B93" w:rsidRDefault="00F15B93" w:rsidP="00F15B93">
      <w:pPr>
        <w:ind w:firstLine="709"/>
        <w:jc w:val="both"/>
        <w:rPr>
          <w:rFonts w:ascii="Times New Roman" w:hAnsi="Times New Roman" w:cs="Times New Roman"/>
          <w:b/>
          <w:color w:val="0D0D0D" w:themeColor="text1" w:themeTint="F2"/>
          <w:sz w:val="28"/>
          <w:szCs w:val="28"/>
          <w:lang w:eastAsia="ru-RU"/>
        </w:rPr>
      </w:pPr>
      <w:r>
        <w:rPr>
          <w:rFonts w:ascii="Times New Roman" w:hAnsi="Times New Roman" w:cs="Times New Roman"/>
          <w:b/>
          <w:i/>
          <w:color w:val="0D0D0D" w:themeColor="text1" w:themeTint="F2"/>
          <w:sz w:val="28"/>
          <w:szCs w:val="28"/>
          <w:lang w:eastAsia="ru-RU"/>
        </w:rPr>
        <w:t>Примерные виды деятельности обучающихся</w:t>
      </w:r>
      <w:r>
        <w:rPr>
          <w:rFonts w:ascii="Times New Roman" w:hAnsi="Times New Roman" w:cs="Times New Roman"/>
          <w:b/>
          <w:color w:val="0D0D0D" w:themeColor="text1" w:themeTint="F2"/>
          <w:sz w:val="28"/>
          <w:szCs w:val="28"/>
          <w:lang w:eastAsia="ru-RU"/>
        </w:rPr>
        <w:t>:</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построение логических суждений на основе установления причинно-следственных связей;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выполнение заданий в соответствии с содержанием осваиваемого программного материала; анализ, сравнение, классификация, обобщение фактов и явлений;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осуществление поиска и выделение необходимой информации – самостоятельно или с помощью (учителя / одноклассников);</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 оформление своих мыслей, результатов деятельности в устной и / или письменной форме – в соответствии с учебными и жизненными ситуациями.</w:t>
      </w:r>
    </w:p>
    <w:p w:rsidR="00F15B93" w:rsidRDefault="00F15B93" w:rsidP="00F15B93">
      <w:pPr>
        <w:ind w:firstLine="709"/>
        <w:jc w:val="both"/>
        <w:rPr>
          <w:rFonts w:ascii="Times New Roman" w:hAnsi="Times New Roman" w:cs="Times New Roman"/>
          <w:b/>
          <w:color w:val="0D0D0D" w:themeColor="text1" w:themeTint="F2"/>
          <w:sz w:val="28"/>
          <w:szCs w:val="28"/>
          <w:lang w:eastAsia="ru-RU"/>
        </w:rPr>
      </w:pPr>
      <w:r>
        <w:rPr>
          <w:rFonts w:ascii="Times New Roman" w:hAnsi="Times New Roman" w:cs="Times New Roman"/>
          <w:b/>
          <w:color w:val="0D0D0D" w:themeColor="text1" w:themeTint="F2"/>
          <w:sz w:val="28"/>
          <w:szCs w:val="28"/>
          <w:lang w:eastAsia="ru-RU"/>
        </w:rPr>
        <w:t>Примерная тематическая и терминологическая лексика</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слова и словосочетания</w:t>
      </w:r>
    </w:p>
    <w:p w:rsidR="00F15B93" w:rsidRDefault="00F15B93" w:rsidP="00F15B93">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Pr>
          <w:rFonts w:ascii="Times New Roman" w:eastAsia="SchoolBookSanPin" w:hAnsi="Times New Roman" w:cs="Times New Roman"/>
          <w:color w:val="0D0D0D" w:themeColor="text1" w:themeTint="F2"/>
          <w:sz w:val="28"/>
          <w:szCs w:val="28"/>
        </w:rPr>
        <w:t>Здоровый образ жизни, культура, личностная значимость, личность, многонациональное государство, нация, негативные отклонения поведения, общество, отклоняющееся поведение, подросток, профилактика, семейные ценности, социализация личности, социальная значимость, социальная мобильность, социальная роль, социальная структура общества, статус, функция, ценность, этнос.</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фразы</w:t>
      </w:r>
    </w:p>
    <w:p w:rsidR="00F15B93" w:rsidRDefault="00F15B93" w:rsidP="00F15B93">
      <w:pPr>
        <w:ind w:firstLine="709"/>
        <w:jc w:val="both"/>
        <w:rPr>
          <w:rFonts w:ascii="Times New Roman" w:hAnsi="Times New Roman" w:cs="Times New Roman"/>
          <w:color w:val="0D0D0D" w:themeColor="text1" w:themeTint="F2"/>
          <w:sz w:val="28"/>
          <w:szCs w:val="28"/>
          <w:bdr w:val="none" w:sz="0" w:space="0" w:color="auto" w:frame="1"/>
          <w:shd w:val="clear" w:color="auto" w:fill="FFFFFF"/>
        </w:rPr>
      </w:pPr>
      <w:r>
        <w:rPr>
          <w:rFonts w:ascii="Times New Roman" w:hAnsi="Times New Roman" w:cs="Times New Roman"/>
          <w:color w:val="0D0D0D" w:themeColor="text1" w:themeTint="F2"/>
          <w:sz w:val="28"/>
          <w:szCs w:val="28"/>
          <w:bdr w:val="none" w:sz="0" w:space="0" w:color="auto" w:frame="1"/>
          <w:shd w:val="clear" w:color="auto" w:fill="FFFFFF"/>
        </w:rPr>
        <w:t xml:space="preserve">Этносом называют устойчивую общность людей, живущих на одной территории, имеющих общую культуру и общий язык. </w:t>
      </w:r>
    </w:p>
    <w:p w:rsidR="00F15B93" w:rsidRDefault="00F15B93" w:rsidP="00F15B93">
      <w:pPr>
        <w:ind w:firstLine="709"/>
        <w:jc w:val="both"/>
        <w:rPr>
          <w:rFonts w:ascii="Times New Roman" w:hAnsi="Times New Roman" w:cs="Times New Roman"/>
          <w:color w:val="0D0D0D" w:themeColor="text1" w:themeTint="F2"/>
          <w:sz w:val="28"/>
          <w:szCs w:val="28"/>
          <w:bdr w:val="none" w:sz="0" w:space="0" w:color="auto" w:frame="1"/>
          <w:shd w:val="clear" w:color="auto" w:fill="FFFFFF"/>
        </w:rPr>
      </w:pPr>
      <w:r>
        <w:rPr>
          <w:rFonts w:ascii="Times New Roman" w:hAnsi="Times New Roman" w:cs="Times New Roman"/>
          <w:color w:val="0D0D0D" w:themeColor="text1" w:themeTint="F2"/>
          <w:sz w:val="28"/>
          <w:szCs w:val="28"/>
          <w:bdr w:val="none" w:sz="0" w:space="0" w:color="auto" w:frame="1"/>
          <w:shd w:val="clear" w:color="auto" w:fill="FFFFFF"/>
        </w:rPr>
        <w:t>Этнос осознаёт общность своего происхождения.</w:t>
      </w:r>
    </w:p>
    <w:p w:rsidR="00F15B93" w:rsidRDefault="00F15B93" w:rsidP="00F15B93">
      <w:pPr>
        <w:ind w:firstLine="709"/>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bdr w:val="none" w:sz="0" w:space="0" w:color="auto" w:frame="1"/>
          <w:shd w:val="clear" w:color="auto" w:fill="FFFFFF"/>
        </w:rPr>
        <w:t>Н</w:t>
      </w:r>
      <w:r>
        <w:rPr>
          <w:rFonts w:ascii="Times New Roman" w:hAnsi="Times New Roman" w:cs="Times New Roman"/>
          <w:color w:val="0D0D0D" w:themeColor="text1" w:themeTint="F2"/>
          <w:sz w:val="28"/>
          <w:szCs w:val="28"/>
          <w:shd w:val="clear" w:color="auto" w:fill="FFFFFF"/>
        </w:rPr>
        <w:t>аиболее многонациональным состав населения является на юге Сибири, в Поволжье, на Северном Кавказе.</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Правила, или нормы, регулируют действия людей. Поведение, соответствующее правилам, общество признаёт правомерным и считает нормой.</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lang w:eastAsia="ru-RU"/>
        </w:rPr>
        <w:t>Сознание – это способность человека мыслить, рассуждать, определять своё отношение к окружающей жизни, действительности.</w:t>
      </w:r>
    </w:p>
    <w:p w:rsidR="00F15B93" w:rsidRDefault="00F15B93" w:rsidP="00F15B93">
      <w:pPr>
        <w:ind w:firstLine="709"/>
        <w:jc w:val="both"/>
        <w:rPr>
          <w:rFonts w:ascii="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lang w:eastAsia="ru-RU"/>
        </w:rPr>
        <w:t>Примерные выводы</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color w:val="0D0D0D" w:themeColor="text1" w:themeTint="F2"/>
          <w:sz w:val="28"/>
          <w:szCs w:val="28"/>
          <w:shd w:val="clear" w:color="auto" w:fill="FFFFFF"/>
        </w:rPr>
        <w:lastRenderedPageBreak/>
        <w:t xml:space="preserve">Мы пришли к выводу о том, что главные признаки этноса – это язык и территория. Чтобы сложилась этническая общность, должно быть единство </w:t>
      </w:r>
      <w:r>
        <w:rPr>
          <w:rFonts w:ascii="Times New Roman" w:hAnsi="Times New Roman" w:cs="Times New Roman"/>
          <w:sz w:val="28"/>
          <w:szCs w:val="28"/>
        </w:rPr>
        <w:t>нескольких компонентов духовной культуры. Это нормы, ценности и образцы поведения. Высшим типом этнической общности является нация. Нация обладает не только общим языком, территорией, культурой, но и национальным сознанием и исторической памятью.</w:t>
      </w:r>
    </w:p>
    <w:p w:rsidR="00F15B93" w:rsidRDefault="00F15B93" w:rsidP="00F15B93">
      <w:pPr>
        <w:ind w:firstLine="709"/>
        <w:jc w:val="both"/>
        <w:rPr>
          <w:rFonts w:ascii="Times New Roman" w:hAnsi="Times New Roman" w:cs="Times New Roman"/>
          <w:color w:val="0D0D0D" w:themeColor="text1" w:themeTint="F2"/>
          <w:sz w:val="28"/>
          <w:szCs w:val="28"/>
          <w:shd w:val="clear" w:color="auto" w:fill="FFFFFF"/>
        </w:rPr>
      </w:pPr>
      <w:r>
        <w:rPr>
          <w:rFonts w:ascii="Times New Roman" w:hAnsi="Times New Roman" w:cs="Times New Roman"/>
          <w:color w:val="0D0D0D" w:themeColor="text1" w:themeTint="F2"/>
          <w:sz w:val="28"/>
          <w:szCs w:val="28"/>
          <w:shd w:val="clear" w:color="auto" w:fill="FFFFFF"/>
        </w:rPr>
        <w:t xml:space="preserve">Люди должны стремиться жить в мире, избегать национальных конфликтов. Для этого нужно с уважением относиться к иной культуре, религии, к другому языку и традициям. Важно соблюдать законы. </w:t>
      </w:r>
    </w:p>
    <w:p w:rsidR="00F15B93" w:rsidRDefault="00F15B93" w:rsidP="00F15B93">
      <w:pPr>
        <w:ind w:firstLine="709"/>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Примерные темы проектов</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Организация свободного времени ученика.</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Права человека с инвалидностью по слуху.</w:t>
      </w:r>
    </w:p>
    <w:p w:rsidR="00F15B93" w:rsidRDefault="00F15B93" w:rsidP="00F15B93">
      <w:pPr>
        <w:ind w:firstLine="709"/>
        <w:jc w:val="both"/>
        <w:rPr>
          <w:rFonts w:ascii="Times New Roman" w:hAnsi="Times New Roman" w:cs="Times New Roman"/>
          <w:b/>
          <w:i/>
          <w:sz w:val="28"/>
          <w:szCs w:val="28"/>
          <w:lang w:eastAsia="ru-RU"/>
        </w:rPr>
      </w:pPr>
      <w:r>
        <w:rPr>
          <w:rFonts w:ascii="Times New Roman" w:hAnsi="Times New Roman" w:cs="Times New Roman"/>
          <w:sz w:val="28"/>
          <w:szCs w:val="28"/>
          <w:lang w:eastAsia="ru-RU"/>
        </w:rPr>
        <w:t>3. Значение и роль ВОГ в жизни человека с нарушением слуха.</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Межличностные отношения людей с нарушениями слуха со слышащими.</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Выдающиеся люди с нарушениями слуха.</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Социальная сеть как основа современной социальной структуры.</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Современная молодёжь в составе волонтёрских движений.</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Дети-герои военного времени.</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 Дети-герои современного времени.</w:t>
      </w:r>
    </w:p>
    <w:p w:rsidR="00F15B93" w:rsidRDefault="00F15B93" w:rsidP="00F15B93">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Экологические проблемы современности/нашего региона.</w:t>
      </w:r>
    </w:p>
    <w:p w:rsidR="00F15B93" w:rsidRDefault="00F15B93" w:rsidP="00F15B93">
      <w:pPr>
        <w:ind w:firstLine="709"/>
        <w:jc w:val="center"/>
        <w:rPr>
          <w:rFonts w:ascii="Times New Roman" w:hAnsi="Times New Roman" w:cs="Times New Roman"/>
          <w:b/>
          <w:bCs/>
          <w:color w:val="0D0D0D" w:themeColor="text1" w:themeTint="F2"/>
          <w:sz w:val="28"/>
          <w:szCs w:val="28"/>
        </w:rPr>
      </w:pPr>
      <w:r>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Pr>
          <w:rFonts w:ascii="Times New Roman" w:hAnsi="Times New Roman" w:cs="Times New Roman"/>
          <w:b/>
          <w:bCs/>
          <w:sz w:val="28"/>
          <w:szCs w:val="28"/>
        </w:rPr>
        <w:t>«</w:t>
      </w:r>
      <w:r>
        <w:rPr>
          <w:rFonts w:ascii="Times New Roman" w:hAnsi="Times New Roman" w:cs="Times New Roman"/>
          <w:b/>
          <w:bCs/>
          <w:color w:val="0D0D0D" w:themeColor="text1" w:themeTint="F2"/>
          <w:sz w:val="28"/>
          <w:szCs w:val="28"/>
        </w:rPr>
        <w:t>Обществознание</w:t>
      </w:r>
      <w:r>
        <w:rPr>
          <w:rFonts w:ascii="Times New Roman" w:hAnsi="Times New Roman" w:cs="Times New Roman"/>
          <w:b/>
          <w:sz w:val="28"/>
          <w:szCs w:val="28"/>
        </w:rPr>
        <w:t>»</w:t>
      </w:r>
    </w:p>
    <w:p w:rsidR="00F15B93" w:rsidRDefault="00F15B93" w:rsidP="00F15B93">
      <w:pPr>
        <w:ind w:firstLine="709"/>
        <w:jc w:val="both"/>
        <w:rPr>
          <w:rStyle w:val="af3"/>
        </w:rPr>
      </w:pPr>
      <w:r>
        <w:rPr>
          <w:rStyle w:val="af3"/>
          <w:rFonts w:ascii="Times New Roman" w:hAnsi="Times New Roman" w:cs="Times New Roman"/>
          <w:sz w:val="28"/>
          <w:szCs w:val="28"/>
        </w:rPr>
        <w:t xml:space="preserve">Результаты обучения по учебному предмету </w:t>
      </w:r>
      <w:r>
        <w:rPr>
          <w:rFonts w:ascii="Times New Roman" w:eastAsiaTheme="majorEastAsia" w:hAnsi="Times New Roman" w:cs="Times New Roman"/>
          <w:bCs/>
          <w:kern w:val="24"/>
          <w:sz w:val="28"/>
          <w:szCs w:val="28"/>
        </w:rPr>
        <w:t xml:space="preserve">предмета </w:t>
      </w:r>
      <w:r>
        <w:rPr>
          <w:rFonts w:ascii="Times New Roman" w:hAnsi="Times New Roman" w:cs="Times New Roman"/>
          <w:b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xml:space="preserve">» </w:t>
      </w:r>
      <w:r>
        <w:rPr>
          <w:rStyle w:val="af3"/>
          <w:rFonts w:ascii="Times New Roman" w:hAnsi="Times New Roman" w:cs="Times New Roman"/>
          <w:sz w:val="28"/>
          <w:szCs w:val="28"/>
        </w:rPr>
        <w:t xml:space="preserve">в отношении всех </w:t>
      </w:r>
      <w:proofErr w:type="spellStart"/>
      <w:r>
        <w:rPr>
          <w:rStyle w:val="af3"/>
          <w:rFonts w:ascii="Times New Roman" w:hAnsi="Times New Roman" w:cs="Times New Roman"/>
          <w:sz w:val="28"/>
          <w:szCs w:val="28"/>
        </w:rPr>
        <w:t>микрогрупп</w:t>
      </w:r>
      <w:proofErr w:type="spellEnd"/>
      <w:r>
        <w:rPr>
          <w:rStyle w:val="af3"/>
          <w:rFonts w:ascii="Times New Roman" w:hAnsi="Times New Roman" w:cs="Times New Roman"/>
          <w:sz w:val="28"/>
          <w:szCs w:val="28"/>
        </w:rPr>
        <w:t xml:space="preserve"> обучающихся с нарушениями слуха, включая глухих, оцениваются по окончании </w:t>
      </w:r>
      <w:r>
        <w:rPr>
          <w:rStyle w:val="af3"/>
          <w:rFonts w:ascii="Times New Roman" w:hAnsi="Times New Roman" w:cs="Times New Roman"/>
          <w:iCs/>
          <w:sz w:val="28"/>
          <w:szCs w:val="28"/>
        </w:rPr>
        <w:t>основного</w:t>
      </w:r>
      <w:r>
        <w:rPr>
          <w:rStyle w:val="af3"/>
          <w:rFonts w:ascii="Times New Roman" w:hAnsi="Times New Roman" w:cs="Times New Roman"/>
          <w:i/>
          <w:iCs/>
          <w:sz w:val="28"/>
          <w:szCs w:val="28"/>
        </w:rPr>
        <w:t xml:space="preserve"> </w:t>
      </w:r>
      <w:r>
        <w:rPr>
          <w:rStyle w:val="af3"/>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rsidR="00F15B93" w:rsidRDefault="00F15B93" w:rsidP="00F15B93">
      <w:pPr>
        <w:ind w:firstLine="709"/>
        <w:jc w:val="center"/>
        <w:rPr>
          <w:rStyle w:val="af3"/>
          <w:rFonts w:ascii="Times New Roman" w:hAnsi="Times New Roman" w:cs="Times New Roman"/>
          <w:i/>
          <w:sz w:val="28"/>
          <w:szCs w:val="28"/>
        </w:rPr>
      </w:pPr>
      <w:r>
        <w:rPr>
          <w:rStyle w:val="af3"/>
          <w:rFonts w:ascii="Times New Roman" w:hAnsi="Times New Roman" w:cs="Times New Roman"/>
          <w:i/>
          <w:sz w:val="28"/>
          <w:szCs w:val="28"/>
        </w:rPr>
        <w:t>Личностные результаты</w:t>
      </w:r>
    </w:p>
    <w:p w:rsidR="00F15B93" w:rsidRDefault="00F15B93" w:rsidP="00F15B93">
      <w:pPr>
        <w:ind w:firstLine="709"/>
        <w:jc w:val="both"/>
      </w:pPr>
      <w:r>
        <w:rPr>
          <w:rFonts w:ascii="Times New Roman" w:hAnsi="Times New Roman" w:cs="Times New Roman"/>
          <w:sz w:val="28"/>
          <w:szCs w:val="28"/>
        </w:rPr>
        <w:t xml:space="preserve">Личностные результаты освоения Примерной рабочей программы по </w:t>
      </w:r>
      <w:r>
        <w:rPr>
          <w:rFonts w:ascii="Times New Roman" w:eastAsiaTheme="majorEastAsia" w:hAnsi="Times New Roman" w:cs="Times New Roman"/>
          <w:bCs/>
          <w:kern w:val="24"/>
          <w:sz w:val="28"/>
          <w:szCs w:val="28"/>
        </w:rPr>
        <w:t xml:space="preserve">предмету </w:t>
      </w:r>
      <w:r>
        <w:rPr>
          <w:rFonts w:ascii="Times New Roman" w:hAnsi="Times New Roman" w:cs="Times New Roman"/>
          <w:b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5B93" w:rsidRDefault="00F15B93" w:rsidP="00F15B93">
      <w:pPr>
        <w:ind w:firstLine="709"/>
        <w:jc w:val="both"/>
        <w:rPr>
          <w:rStyle w:val="dash041e005f0431005f044b005f0447005f043d005f044b005f0439005f005fchar1char1"/>
          <w:sz w:val="28"/>
          <w:szCs w:val="28"/>
        </w:rPr>
      </w:pPr>
      <w:r>
        <w:rPr>
          <w:rFonts w:ascii="Times New Roman" w:hAnsi="Times New Roman" w:cs="Times New Roman"/>
          <w:sz w:val="28"/>
          <w:szCs w:val="28"/>
        </w:rPr>
        <w:t xml:space="preserve">Личностные результаты освоения Примерной рабочей программы по </w:t>
      </w:r>
      <w:r>
        <w:rPr>
          <w:rFonts w:ascii="Times New Roman" w:eastAsiaTheme="majorEastAsia" w:hAnsi="Times New Roman" w:cs="Times New Roman"/>
          <w:bCs/>
          <w:kern w:val="24"/>
          <w:sz w:val="28"/>
          <w:szCs w:val="28"/>
        </w:rPr>
        <w:t xml:space="preserve">предмету </w:t>
      </w:r>
      <w:r>
        <w:rPr>
          <w:rFonts w:ascii="Times New Roman" w:hAnsi="Times New Roman" w:cs="Times New Roman"/>
          <w:b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xml:space="preserve">» 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w:t>
      </w:r>
      <w:proofErr w:type="gramStart"/>
      <w:r>
        <w:rPr>
          <w:rFonts w:ascii="Times New Roman" w:hAnsi="Times New Roman" w:cs="Times New Roman"/>
          <w:sz w:val="28"/>
          <w:szCs w:val="28"/>
        </w:rPr>
        <w:t>особых образовательных потребностей</w:t>
      </w:r>
      <w:proofErr w:type="gramEnd"/>
      <w:r>
        <w:rPr>
          <w:rFonts w:ascii="Times New Roman" w:hAnsi="Times New Roman" w:cs="Times New Roman"/>
          <w:sz w:val="28"/>
          <w:szCs w:val="28"/>
        </w:rPr>
        <w:t xml:space="preserve"> обучающихся с нарушениями слуха.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 xml:space="preserve">1. Российская гражданская идентичность </w:t>
      </w:r>
      <w:r>
        <w:rPr>
          <w:rFonts w:ascii="Times New Roman" w:hAnsi="Times New Roman" w:cs="Times New Roman"/>
          <w:sz w:val="28"/>
          <w:szCs w:val="28"/>
        </w:rPr>
        <w:t xml:space="preserve">– </w:t>
      </w:r>
      <w:r>
        <w:rPr>
          <w:rStyle w:val="dash041e005f0431005f044b005f0447005f043d005f044b005f0439005f005fchar1char1"/>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rStyle w:val="dash041e005f0431005f044b005f0447005f043d005f044b005f0439005f005fchar1char1"/>
          <w:sz w:val="28"/>
          <w:szCs w:val="28"/>
        </w:rPr>
        <w:t>интериоризация</w:t>
      </w:r>
      <w:proofErr w:type="spellEnd"/>
      <w:r>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2.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15B93" w:rsidRDefault="00F15B93" w:rsidP="00F15B93">
      <w:pPr>
        <w:widowControl w:val="0"/>
        <w:shd w:val="clear" w:color="auto" w:fill="FFFFFF"/>
        <w:autoSpaceDE w:val="0"/>
        <w:autoSpaceDN w:val="0"/>
        <w:adjustRightInd w:val="0"/>
        <w:ind w:firstLine="709"/>
        <w:jc w:val="both"/>
        <w:rPr>
          <w:rFonts w:eastAsia="Times New Roman"/>
        </w:rPr>
      </w:pPr>
      <w:r>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Pr>
          <w:rStyle w:val="af2"/>
          <w:rFonts w:ascii="Times New Roman" w:hAnsi="Times New Roman" w:cs="Times New Roman"/>
          <w:sz w:val="28"/>
          <w:szCs w:val="28"/>
        </w:rPr>
        <w:footnoteReference w:id="5"/>
      </w:r>
      <w:r>
        <w:rPr>
          <w:rStyle w:val="dash041e005f0431005f044b005f0447005f043d005f044b005f0439005f005fchar1char1"/>
          <w:sz w:val="28"/>
          <w:szCs w:val="28"/>
        </w:rPr>
        <w:t xml:space="preserve">) языка. </w:t>
      </w:r>
    </w:p>
    <w:p w:rsidR="00F15B93" w:rsidRDefault="00F15B93" w:rsidP="00F15B9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w:t>
      </w:r>
      <w:proofErr w:type="spellStart"/>
      <w:r>
        <w:rPr>
          <w:rFonts w:ascii="Times New Roman" w:eastAsia="Times New Roman" w:hAnsi="Times New Roman" w:cs="Times New Roman"/>
          <w:sz w:val="28"/>
          <w:szCs w:val="28"/>
        </w:rPr>
        <w:t>слухопротезирования</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ассистивных</w:t>
      </w:r>
      <w:proofErr w:type="spellEnd"/>
      <w:r>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rsidR="00F15B93" w:rsidRDefault="00F15B93" w:rsidP="00F15B9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F15B93" w:rsidRDefault="00F15B93" w:rsidP="00F15B9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Готовность </w:t>
      </w:r>
      <w:r>
        <w:rPr>
          <w:rStyle w:val="dash041e005f0431005f044b005f0447005f043d005f044b005f0439005f005fchar1char1"/>
          <w:sz w:val="28"/>
          <w:szCs w:val="28"/>
        </w:rPr>
        <w:t xml:space="preserve">и способность </w:t>
      </w:r>
      <w:r>
        <w:rPr>
          <w:rFonts w:ascii="Times New Roman" w:hAnsi="Times New Roman" w:cs="Times New Roman"/>
          <w:sz w:val="28"/>
          <w:szCs w:val="28"/>
        </w:rPr>
        <w:t>глухих</w:t>
      </w:r>
      <w:r>
        <w:rPr>
          <w:rStyle w:val="dash041e005f0431005f044b005f0447005f043d005f044b005f0439005f005fchar1char1"/>
          <w:sz w:val="28"/>
          <w:szCs w:val="28"/>
        </w:rPr>
        <w:t xml:space="preserve"> обучающихся </w:t>
      </w:r>
      <w:r>
        <w:rPr>
          <w:rFonts w:ascii="Times New Roman" w:eastAsia="Times New Roman" w:hAnsi="Times New Roman" w:cs="Times New Roman"/>
          <w:sz w:val="28"/>
          <w:szCs w:val="28"/>
        </w:rPr>
        <w:t xml:space="preserve">строить жизненные планы, в </w:t>
      </w:r>
      <w:proofErr w:type="spellStart"/>
      <w:r>
        <w:rPr>
          <w:rFonts w:ascii="Times New Roman" w:eastAsia="Times New Roman" w:hAnsi="Times New Roman" w:cs="Times New Roman"/>
          <w:sz w:val="28"/>
          <w:szCs w:val="28"/>
        </w:rPr>
        <w:t>т.ч</w:t>
      </w:r>
      <w:proofErr w:type="spellEnd"/>
      <w:r>
        <w:rPr>
          <w:rFonts w:ascii="Times New Roman" w:eastAsia="Times New Roman" w:hAnsi="Times New Roman" w:cs="Times New Roman"/>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F15B93" w:rsidRDefault="00F15B93" w:rsidP="00F15B9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7. Готовность и способность </w:t>
      </w:r>
      <w:r>
        <w:rPr>
          <w:rFonts w:ascii="Times New Roman" w:hAnsi="Times New Roman" w:cs="Times New Roman"/>
          <w:sz w:val="28"/>
          <w:szCs w:val="28"/>
        </w:rPr>
        <w:t>глухих</w:t>
      </w:r>
      <w:r>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ответственного отношения к учению.</w:t>
      </w:r>
    </w:p>
    <w:p w:rsidR="00F15B93" w:rsidRDefault="00F15B93" w:rsidP="00F15B93">
      <w:pPr>
        <w:widowControl w:val="0"/>
        <w:shd w:val="clear" w:color="auto" w:fill="FFFFFF"/>
        <w:autoSpaceDE w:val="0"/>
        <w:autoSpaceDN w:val="0"/>
        <w:adjustRightInd w:val="0"/>
        <w:ind w:firstLine="709"/>
        <w:jc w:val="both"/>
        <w:rPr>
          <w:rFonts w:eastAsia="Times New Roman"/>
        </w:rPr>
      </w:pPr>
      <w:r>
        <w:rPr>
          <w:rStyle w:val="dash041e005f0431005f044b005f0447005f043d005f044b005f0439005f005fchar1char1"/>
          <w:sz w:val="28"/>
          <w:szCs w:val="28"/>
        </w:rPr>
        <w:t xml:space="preserve">8. Готовность и способность к осознанному выбору и построению дальнейшей индивидуальной траектории образования на базе ориентировки в </w:t>
      </w:r>
      <w:r>
        <w:rPr>
          <w:rStyle w:val="dash041e005f0431005f044b005f0447005f043d005f044b005f0439005f005fchar1char1"/>
          <w:sz w:val="28"/>
          <w:szCs w:val="28"/>
        </w:rPr>
        <w:lastRenderedPageBreak/>
        <w:t>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rStyle w:val="dash041e005f0431005f044b005f0447005f043d005f044b005f0439005f005fchar1char1"/>
          <w:sz w:val="28"/>
          <w:szCs w:val="28"/>
        </w:rPr>
        <w:t>потребительстве</w:t>
      </w:r>
      <w:proofErr w:type="spellEnd"/>
      <w:r>
        <w:rPr>
          <w:rStyle w:val="dash041e005f0431005f044b005f0447005f043d005f044b005f0439005f005fchar1char1"/>
          <w:sz w:val="28"/>
          <w:szCs w:val="28"/>
        </w:rPr>
        <w:t xml:space="preserve">;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Pr>
          <w:rStyle w:val="dash041e005f0431005f044b005f0447005f043d005f044b005f0439005f005fchar1char1"/>
          <w:sz w:val="28"/>
          <w:szCs w:val="28"/>
        </w:rPr>
        <w:t>конвенционированию</w:t>
      </w:r>
      <w:proofErr w:type="spellEnd"/>
      <w:r>
        <w:rPr>
          <w:rStyle w:val="dash041e005f0431005f044b005f0447005f043d005f044b005f0439005f005fchar1char1"/>
          <w:sz w:val="28"/>
          <w:szCs w:val="28"/>
        </w:rPr>
        <w:t xml:space="preserve"> интересов, процедур, к ведению переговоров.</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Pr>
          <w:rStyle w:val="dash041e005f0431005f044b005f0447005f043d005f044b005f0439005f005fchar1char1"/>
          <w:sz w:val="28"/>
          <w:szCs w:val="28"/>
        </w:rPr>
        <w:t>т.ч</w:t>
      </w:r>
      <w:proofErr w:type="spellEnd"/>
      <w:r>
        <w:rPr>
          <w:rStyle w:val="dash041e005f0431005f044b005f0447005f043d005f044b005f0439005f005fchar1char1"/>
          <w:sz w:val="28"/>
          <w:szCs w:val="28"/>
        </w:rPr>
        <w:t xml:space="preserve">. лиц с нарушениями слуха. </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F15B93" w:rsidRDefault="00F15B93" w:rsidP="00F15B93">
      <w:pPr>
        <w:ind w:firstLine="709"/>
        <w:jc w:val="both"/>
        <w:rPr>
          <w:rFonts w:eastAsia="Times New Roman"/>
        </w:rPr>
      </w:pPr>
      <w:r>
        <w:rPr>
          <w:rStyle w:val="dash041e005f0431005f044b005f0447005f043d005f044b005f0439005f005fchar1char1"/>
          <w:sz w:val="28"/>
          <w:szCs w:val="28"/>
        </w:rPr>
        <w:t xml:space="preserve">15. Способность </w:t>
      </w:r>
      <w:r>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Pr>
          <w:rStyle w:val="dash041e005f0431005f044b005f0447005f043d005f044b005f0439005f005fchar1char1"/>
          <w:sz w:val="28"/>
          <w:szCs w:val="28"/>
        </w:rPr>
        <w:t>т.ч</w:t>
      </w:r>
      <w:proofErr w:type="spellEnd"/>
      <w:r>
        <w:rPr>
          <w:rStyle w:val="dash041e005f0431005f044b005f0447005f043d005f044b005f0439005f005fchar1char1"/>
          <w:sz w:val="28"/>
          <w:szCs w:val="28"/>
        </w:rPr>
        <w:t>. с нарушениями слуха.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lastRenderedPageBreak/>
        <w:t xml:space="preserve">17. Освоение компетентностей в сфере организаторской деятельности; </w:t>
      </w:r>
      <w:proofErr w:type="spellStart"/>
      <w:r>
        <w:rPr>
          <w:rStyle w:val="dash041e005f0431005f044b005f0447005f043d005f044b005f0439005f005fchar1char1"/>
          <w:sz w:val="28"/>
          <w:szCs w:val="28"/>
        </w:rPr>
        <w:t>интериоризация</w:t>
      </w:r>
      <w:proofErr w:type="spellEnd"/>
      <w:r>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Pr>
          <w:rFonts w:ascii="Times New Roman" w:hAnsi="Times New Roman" w:cs="Times New Roman"/>
          <w:sz w:val="28"/>
          <w:szCs w:val="28"/>
        </w:rPr>
        <w:t>глухие</w:t>
      </w:r>
      <w:r>
        <w:rPr>
          <w:rStyle w:val="dash041e005f0431005f044b005f0447005f043d005f044b005f0439005f005fchar1char1"/>
          <w:sz w:val="28"/>
          <w:szCs w:val="28"/>
        </w:rPr>
        <w:t xml:space="preserve"> обучающиеся; </w:t>
      </w:r>
      <w:proofErr w:type="spellStart"/>
      <w:r>
        <w:rPr>
          <w:rStyle w:val="dash041e005f0431005f044b005f0447005f043d005f044b005f0439005f005fchar1char1"/>
          <w:sz w:val="28"/>
          <w:szCs w:val="28"/>
        </w:rPr>
        <w:t>включённость</w:t>
      </w:r>
      <w:proofErr w:type="spellEnd"/>
      <w:r>
        <w:rPr>
          <w:rStyle w:val="dash041e005f0431005f044b005f0447005f043d005f044b005f0439005f005fchar1char1"/>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19.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Pr>
          <w:rStyle w:val="dash041e005f0431005f044b005f0447005f043d005f044b005f0439005f005fchar1char1"/>
          <w:sz w:val="28"/>
          <w:szCs w:val="28"/>
        </w:rPr>
        <w:t>интериоризация</w:t>
      </w:r>
      <w:proofErr w:type="spellEnd"/>
      <w:r>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Pr>
          <w:rStyle w:val="dash041e005f0431005f044b005f0447005f043d005f044b005f0439005f005fchar1char1"/>
          <w:sz w:val="28"/>
          <w:szCs w:val="28"/>
        </w:rPr>
        <w:t>т.ч</w:t>
      </w:r>
      <w:proofErr w:type="spellEnd"/>
      <w:r>
        <w:rPr>
          <w:rStyle w:val="dash041e005f0431005f044b005f0447005f043d005f044b005f0439005f005fchar1char1"/>
          <w:sz w:val="28"/>
          <w:szCs w:val="28"/>
        </w:rPr>
        <w:t xml:space="preserve">. с учётом ограничений, вызванных нарушениями слуха; правил поведения на транспорте и на дорогах, в </w:t>
      </w:r>
      <w:proofErr w:type="spellStart"/>
      <w:r>
        <w:rPr>
          <w:rStyle w:val="dash041e005f0431005f044b005f0447005f043d005f044b005f0439005f005fchar1char1"/>
          <w:sz w:val="28"/>
          <w:szCs w:val="28"/>
        </w:rPr>
        <w:t>т.ч</w:t>
      </w:r>
      <w:proofErr w:type="spellEnd"/>
      <w:r>
        <w:rPr>
          <w:rStyle w:val="dash041e005f0431005f044b005f0447005f043d005f044b005f0439005f005fchar1char1"/>
          <w:sz w:val="28"/>
          <w:szCs w:val="28"/>
        </w:rPr>
        <w:t>. с учётом ограничений, вызванных нарушениями слуха.</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F15B93" w:rsidRDefault="00F15B93" w:rsidP="00F15B93">
      <w:pPr>
        <w:ind w:firstLine="709"/>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21. </w:t>
      </w:r>
      <w:proofErr w:type="spellStart"/>
      <w:r>
        <w:rPr>
          <w:rStyle w:val="dash041e005f0431005f044b005f0447005f043d005f044b005f0439005f005fchar1char1"/>
          <w:sz w:val="28"/>
          <w:szCs w:val="28"/>
        </w:rPr>
        <w:t>Сформированность</w:t>
      </w:r>
      <w:proofErr w:type="spellEnd"/>
      <w:r>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w:t>
      </w:r>
      <w:r>
        <w:rPr>
          <w:rStyle w:val="dash041e005f0431005f044b005f0447005f043d005f044b005f0439005f005fchar1char1"/>
          <w:sz w:val="28"/>
          <w:szCs w:val="28"/>
        </w:rPr>
        <w:lastRenderedPageBreak/>
        <w:t>художественно-эстетическому отражению природы, к занятиям туризмом, в том числе экотуризмом, к осуществлению природоохранной деятельности).</w:t>
      </w:r>
    </w:p>
    <w:p w:rsidR="00F15B93" w:rsidRDefault="00F15B93" w:rsidP="00F15B93">
      <w:pPr>
        <w:ind w:firstLine="709"/>
        <w:jc w:val="both"/>
        <w:rPr>
          <w:rStyle w:val="af3"/>
        </w:rPr>
      </w:pPr>
      <w:r>
        <w:rPr>
          <w:rStyle w:val="dash041e005f0431005f044b005f0447005f043d005f044b005f0439005f005fchar1char1"/>
          <w:sz w:val="28"/>
          <w:szCs w:val="28"/>
        </w:rPr>
        <w:t xml:space="preserve">22. </w:t>
      </w:r>
      <w:r>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F15B93" w:rsidRDefault="00F15B93" w:rsidP="00F15B93">
      <w:pPr>
        <w:ind w:firstLine="709"/>
        <w:jc w:val="center"/>
        <w:rPr>
          <w:rStyle w:val="af3"/>
          <w:rFonts w:ascii="Times New Roman" w:hAnsi="Times New Roman" w:cs="Times New Roman"/>
          <w:i/>
          <w:sz w:val="28"/>
          <w:szCs w:val="28"/>
        </w:rPr>
      </w:pPr>
      <w:proofErr w:type="spellStart"/>
      <w:r>
        <w:rPr>
          <w:rStyle w:val="af3"/>
          <w:rFonts w:ascii="Times New Roman" w:hAnsi="Times New Roman" w:cs="Times New Roman"/>
          <w:i/>
          <w:sz w:val="28"/>
          <w:szCs w:val="28"/>
        </w:rPr>
        <w:t>Метапредметные</w:t>
      </w:r>
      <w:proofErr w:type="spellEnd"/>
      <w:r>
        <w:rPr>
          <w:rStyle w:val="af3"/>
          <w:rFonts w:ascii="Times New Roman" w:hAnsi="Times New Roman" w:cs="Times New Roman"/>
          <w:i/>
          <w:sz w:val="28"/>
          <w:szCs w:val="28"/>
        </w:rPr>
        <w:t xml:space="preserve"> результаты</w:t>
      </w:r>
    </w:p>
    <w:p w:rsidR="00F15B93" w:rsidRDefault="00F15B93" w:rsidP="00F15B93">
      <w:pPr>
        <w:ind w:firstLine="709"/>
        <w:jc w:val="both"/>
        <w:rPr>
          <w:rFonts w:eastAsia="Times New Roman"/>
        </w:rPr>
      </w:pPr>
      <w:proofErr w:type="spellStart"/>
      <w:r>
        <w:rPr>
          <w:rFonts w:ascii="Times New Roman" w:eastAsia="Times" w:hAnsi="Times New Roman" w:cs="Times New Roman"/>
          <w:sz w:val="28"/>
          <w:szCs w:val="28"/>
        </w:rPr>
        <w:t>Метапредметные</w:t>
      </w:r>
      <w:proofErr w:type="spellEnd"/>
      <w:r>
        <w:rPr>
          <w:rFonts w:ascii="Times New Roman" w:eastAsia="Times" w:hAnsi="Times New Roman" w:cs="Times New Roman"/>
          <w:sz w:val="28"/>
          <w:szCs w:val="28"/>
        </w:rPr>
        <w:t xml:space="preserve"> результаты включают освоенные обучающимися с нарушением слуха </w:t>
      </w:r>
      <w:proofErr w:type="spellStart"/>
      <w:r>
        <w:rPr>
          <w:rFonts w:ascii="Times New Roman" w:eastAsia="Times" w:hAnsi="Times New Roman" w:cs="Times New Roman"/>
          <w:sz w:val="28"/>
          <w:szCs w:val="28"/>
        </w:rPr>
        <w:t>межпредметные</w:t>
      </w:r>
      <w:proofErr w:type="spellEnd"/>
      <w:r>
        <w:rPr>
          <w:rFonts w:ascii="Times New Roman" w:eastAsia="Times" w:hAnsi="Times New Roman" w:cs="Times New Roman"/>
          <w:sz w:val="28"/>
          <w:szCs w:val="28"/>
        </w:rPr>
        <w:t xml:space="preserve"> понятия и УУД (регулятивные, познавательные, коммуникативные)</w:t>
      </w:r>
      <w:r>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1. Овладение универсальными учебными познавательными действиями</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Базовые логические действия:</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 признаки социальных явлений и процессов;</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(самостоятельно и/или с помощью учителя/других участников образовательно-коррекционного процесса) существенный признак классификации социальных фактов, основания для их обобщения и сравнения, критерии проводимого анализа;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с учётом предложенной задачи выявлять закономерности и противоречия в рассматриваемых фактах, данных и наблюдениях;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предложенные критерии для выявления закономерностей и противоречий;</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дефицит информации, данных, необходимых для решения поставленной задачи;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причинно-следственные связи при изучении явлений и процессов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Pr>
          <w:rFonts w:ascii="Times New Roman" w:hAnsi="Times New Roman" w:cs="Times New Roman"/>
          <w:sz w:val="28"/>
          <w:szCs w:val="28"/>
        </w:rPr>
        <w:t>;</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делать выводы с использованием дедуктивных и индуктивных умозаключений, умозаключений по аналогии, формулировать (самостоятельно и/или с помощью учителя/других участников образовательно-коррекционного процесса) гипотезы о взаимосвязях;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выделенных/предложенных критериев). </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Базовые исследовательские действия:</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вопросы как исследовательский инструмент познания;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формулировать вопросы, фиксирующие разрыв между реальным и желательным состоянием ситуации, объекта, самостоятельно и/или с помощью учителя/других участников образовательно-коррекционного процесса устанавливать искомое и данное;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(самостоятельно и/или с помощью учителя/других участников образовательно-коррекционного процесса) гипотезу об истинности собственных суждений и суждений других; аргументировать свою позицию, мнение;</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проводить по плану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Pr>
          <w:rFonts w:ascii="Times New Roman" w:hAnsi="Times New Roman" w:cs="Times New Roman"/>
          <w:sz w:val="28"/>
          <w:szCs w:val="28"/>
        </w:rPr>
        <w:t xml:space="preserve"> небольшое исследование по установлению особенностей объекта изучения, причинно-следственных связей и зависимостей объектов между собой;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на применимость и достоверность информацию, полученную в ходе исследования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Pr>
          <w:rFonts w:ascii="Times New Roman" w:hAnsi="Times New Roman" w:cs="Times New Roman"/>
          <w:sz w:val="28"/>
          <w:szCs w:val="28"/>
        </w:rPr>
        <w:t>;</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(самостоятельно и/или с помощью учителя/других участников образовательно-коррекционного процесса)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Работа с информацией:</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анализировать, систематизировать и интерпретировать (самостоятельно и/или с помощью учителя/других участников образовательно-коррекционного процесса) информацию различных видов и форм представления;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находить сходные аргументы (подтверждающие или опровергающие одну и ту же идею, версию) в различных информационных источниках;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оптимальную форму представления информации </w:t>
      </w:r>
      <m:oMath>
        <m:r>
          <w:rPr>
            <w:rFonts w:ascii="Cambria Math" w:hAnsi="Cambria Math" w:cs="Times New Roman"/>
            <w:sz w:val="28"/>
            <w:szCs w:val="28"/>
          </w:rPr>
          <m:t>&lt;</m:t>
        </m:r>
        <m:r>
          <m:rPr>
            <m:sty m:val="p"/>
          </m:rPr>
          <w:rPr>
            <w:rFonts w:ascii="Cambria Math" w:hAnsi="Cambria Math" w:cs="Times New Roman"/>
            <w:sz w:val="28"/>
            <w:szCs w:val="28"/>
          </w:rPr>
          <m:t>…</m:t>
        </m:r>
        <m:r>
          <w:rPr>
            <w:rFonts w:ascii="Cambria Math" w:hAnsi="Cambria Math" w:cs="Times New Roman"/>
            <w:sz w:val="28"/>
            <w:szCs w:val="28"/>
          </w:rPr>
          <m:t>&gt;</m:t>
        </m:r>
      </m:oMath>
      <w:r>
        <w:rPr>
          <w:rFonts w:ascii="Times New Roman" w:hAnsi="Times New Roman" w:cs="Times New Roman"/>
          <w:sz w:val="28"/>
          <w:szCs w:val="28"/>
        </w:rPr>
        <w:t xml:space="preserve">;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надёжность информации по критериям, предложенным учителем/другими участниками образовательно-коррекционного процесса или сформулированным самостоятельно;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эффективно запоминать и систематизировать информацию.</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2. Овладение универсальными учебными коммуникативными действиями</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Общение:</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воспринимать (</w:t>
      </w:r>
      <w:proofErr w:type="spellStart"/>
      <w:r>
        <w:rPr>
          <w:rFonts w:ascii="Times New Roman" w:hAnsi="Times New Roman" w:cs="Times New Roman"/>
          <w:sz w:val="28"/>
          <w:szCs w:val="28"/>
        </w:rPr>
        <w:t>слухозрительно</w:t>
      </w:r>
      <w:proofErr w:type="spellEnd"/>
      <w:r>
        <w:rPr>
          <w:rFonts w:ascii="Times New Roman" w:hAnsi="Times New Roman" w:cs="Times New Roman"/>
          <w:sz w:val="28"/>
          <w:szCs w:val="28"/>
        </w:rPr>
        <w:t>/на слух) и формулировать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суждения, выражать эмоции в соответствии с целями и условиями общения;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выражать себя (свою точку зрения) в устных и письменных текстах;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w:t>
      </w:r>
      <w:r>
        <w:rPr>
          <w:rFonts w:ascii="Times New Roman" w:hAnsi="Times New Roman" w:cs="Times New Roman"/>
          <w:sz w:val="28"/>
          <w:szCs w:val="28"/>
        </w:rPr>
        <w:lastRenderedPageBreak/>
        <w:t xml:space="preserve">и смягчать конфликты, вести переговоры (с использованием доступных средств общения);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публично представлять результаты выполненного исследования, проекта;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Совместная деятельность:</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качество своего вклада в общий продукт по критериям, сформулированным участниками взаимодействия;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3. Овладение универсальными учебными регулятивными действиями</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Самоорганизация:</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выявлять проблемы для решения в жизненных и учебных ситуациях;</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различных подходах принятия решений (индивидуальное, принятие решения в группе, принятие решений в группе);</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делать выбор и брать ответственность за решение.</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Самоконтроль: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владеть способами самоконтроля, </w:t>
      </w:r>
      <w:proofErr w:type="spellStart"/>
      <w:r>
        <w:rPr>
          <w:rFonts w:ascii="Times New Roman" w:hAnsi="Times New Roman" w:cs="Times New Roman"/>
          <w:sz w:val="28"/>
          <w:szCs w:val="28"/>
        </w:rPr>
        <w:t>самомотивации</w:t>
      </w:r>
      <w:proofErr w:type="spellEnd"/>
      <w:r>
        <w:rPr>
          <w:rFonts w:ascii="Times New Roman" w:hAnsi="Times New Roman" w:cs="Times New Roman"/>
          <w:sz w:val="28"/>
          <w:szCs w:val="28"/>
        </w:rPr>
        <w:t xml:space="preserve"> и рефлексии;</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давать адекватную оценку ситуации и предлагать план её изменения;</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объяснять причины достижения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результатов деятельности, давать оценку приобретённому опыту, уметь находить позитивное в произошедшей ситуации;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5B93" w:rsidRDefault="00F15B93" w:rsidP="00F15B93">
      <w:pPr>
        <w:ind w:firstLine="709"/>
        <w:jc w:val="both"/>
        <w:rPr>
          <w:rFonts w:ascii="Times New Roman" w:hAnsi="Times New Roman" w:cs="Times New Roman"/>
          <w:b/>
          <w:sz w:val="28"/>
          <w:szCs w:val="28"/>
        </w:rPr>
      </w:pPr>
      <w:r>
        <w:rPr>
          <w:rFonts w:ascii="Times New Roman" w:hAnsi="Times New Roman" w:cs="Times New Roman"/>
          <w:b/>
          <w:sz w:val="28"/>
          <w:szCs w:val="28"/>
        </w:rPr>
        <w:t>Эмоциональный интеллект:</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различать, называть и управлять собственными эмоциями и эмоциями других;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выявлять и анализировать причины эмоций;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xml:space="preserve">– ставить себя на место другого человека, понимать мотивы и намерения другого; </w:t>
      </w:r>
    </w:p>
    <w:p w:rsidR="00F15B93" w:rsidRDefault="00F15B93" w:rsidP="00F15B93">
      <w:pPr>
        <w:ind w:firstLine="709"/>
        <w:jc w:val="both"/>
        <w:rPr>
          <w:rFonts w:ascii="Times New Roman" w:hAnsi="Times New Roman" w:cs="Times New Roman"/>
          <w:sz w:val="28"/>
          <w:szCs w:val="28"/>
        </w:rPr>
      </w:pPr>
      <w:r>
        <w:rPr>
          <w:rFonts w:ascii="Times New Roman" w:hAnsi="Times New Roman" w:cs="Times New Roman"/>
          <w:sz w:val="28"/>
          <w:szCs w:val="28"/>
        </w:rPr>
        <w:t>– регулировать способ выражения эмоций.</w:t>
      </w:r>
    </w:p>
    <w:p w:rsidR="00F15B93" w:rsidRDefault="00F15B93" w:rsidP="00F15B93">
      <w:pPr>
        <w:ind w:firstLine="709"/>
        <w:jc w:val="center"/>
        <w:rPr>
          <w:rStyle w:val="af3"/>
          <w:b/>
          <w:i/>
        </w:rPr>
      </w:pPr>
      <w:r>
        <w:rPr>
          <w:rStyle w:val="af3"/>
          <w:rFonts w:ascii="Times New Roman" w:hAnsi="Times New Roman" w:cs="Times New Roman"/>
          <w:b/>
          <w:i/>
          <w:sz w:val="28"/>
          <w:szCs w:val="28"/>
        </w:rPr>
        <w:t>Предметные результаты</w:t>
      </w:r>
    </w:p>
    <w:p w:rsidR="00F15B93" w:rsidRDefault="00F15B93" w:rsidP="00F15B93">
      <w:pPr>
        <w:widowControl w:val="0"/>
        <w:tabs>
          <w:tab w:val="left" w:pos="993"/>
        </w:tabs>
        <w:ind w:firstLine="709"/>
        <w:jc w:val="both"/>
      </w:pPr>
      <w:bookmarkStart w:id="1" w:name="_Hlk86965466"/>
      <w:r>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материала по обществознанию по варианту 1.2АООП ООО (6–10 классы) ориентированы на овладение следующими умениями, знаниями, опытом:</w:t>
      </w:r>
    </w:p>
    <w:p w:rsidR="00F15B93" w:rsidRDefault="00F15B93" w:rsidP="00F15B93">
      <w:pPr>
        <w:tabs>
          <w:tab w:val="left" w:pos="993"/>
        </w:tabs>
        <w:ind w:firstLine="709"/>
        <w:jc w:val="both"/>
        <w:rPr>
          <w:rFonts w:ascii="Times New Roman" w:hAnsi="Times New Roman" w:cs="Times New Roman"/>
          <w:sz w:val="28"/>
          <w:szCs w:val="28"/>
        </w:rPr>
      </w:pPr>
      <w:bookmarkStart w:id="2" w:name="_Hlk86965854"/>
      <w:bookmarkEnd w:id="1"/>
      <w:r>
        <w:rPr>
          <w:rFonts w:ascii="Times New Roman" w:hAnsi="Times New Roman" w:cs="Times New Roman"/>
          <w:sz w:val="28"/>
          <w:szCs w:val="28"/>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w:t>
      </w:r>
      <w:r>
        <w:rPr>
          <w:rFonts w:ascii="Times New Roman" w:hAnsi="Times New Roman" w:cs="Times New Roman"/>
          <w:sz w:val="28"/>
          <w:szCs w:val="28"/>
        </w:rPr>
        <w:lastRenderedPageBreak/>
        <w:t xml:space="preserve">безопасности личности, общества и государства,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от терроризма и экстремизма;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 умение характеризовать традиционные российские духовно-нравственные ценности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 умение приводить примеры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4) умение классифицировать по разным признакам (самостоятельно и/или с помощью учителя/других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 умение сравнивать деятельность людей, социальные объекты, явления, процессы в различных сферах общественной жизни, их элементы и основные функции;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 умение использовать полученные знания для объяснения (устно/устно-</w:t>
      </w:r>
      <w:proofErr w:type="spellStart"/>
      <w:r>
        <w:rPr>
          <w:rFonts w:ascii="Times New Roman" w:hAnsi="Times New Roman" w:cs="Times New Roman"/>
          <w:sz w:val="28"/>
          <w:szCs w:val="28"/>
        </w:rPr>
        <w:t>дактильно</w:t>
      </w:r>
      <w:proofErr w:type="spellEnd"/>
      <w:r>
        <w:rPr>
          <w:rFonts w:ascii="Times New Roman" w:hAnsi="Times New Roman" w:cs="Times New Roman"/>
          <w:sz w:val="28"/>
          <w:szCs w:val="28"/>
        </w:rPr>
        <w:t xml:space="preserve">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процессы формирования, накопления и инвестирования сбережений;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и/или с помощью учителя/других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(СМИ) с соблюдением правил информационной безопасности при работе в Интернете;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15B93" w:rsidRDefault="00F15B93" w:rsidP="00F15B93">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16) приобретение опыта осуществления совместной, включая взаимодействие с людьми другой культуры, национальной и религиозной принадлежности (учётом возможностей и ограничений, обусловленных нарушением слуха)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bookmarkStart w:id="3" w:name="_Hlk87716319"/>
      <w:r>
        <w:rPr>
          <w:rFonts w:ascii="Times New Roman" w:hAnsi="Times New Roman" w:cs="Times New Roman"/>
          <w:b/>
          <w:sz w:val="28"/>
          <w:szCs w:val="28"/>
        </w:rPr>
        <w:t>6 КЛАСС</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и его социальное окружение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по разным признакам виды деятельности человека, потребности людей;</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понятия «индивид», «индивидуальность», «личность»; свойства человека и животных; виды деятельности (игра, труд, учение);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и объяснять взаимосвязи людей в малых группах; целей, способов и результатов деятельности, целей и средств общения;</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овладевать смысловым чтением текстов обществоведческой тематики, в том числе извлечений из Закона «Об образовании в Российской Федерации»; </w:t>
      </w:r>
      <w:r>
        <w:rPr>
          <w:rFonts w:ascii="Times New Roman" w:hAnsi="Times New Roman" w:cs="Times New Roman"/>
          <w:sz w:val="28"/>
          <w:szCs w:val="28"/>
        </w:rPr>
        <w:lastRenderedPageBreak/>
        <w:t xml:space="preserve">составлять на их основе план, преобразовывать текстовую информацию в таблицу, схему;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Общество, в котором мы живём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w:t>
      </w:r>
      <w:proofErr w:type="gramStart"/>
      <w:r>
        <w:rPr>
          <w:rFonts w:ascii="Times New Roman" w:hAnsi="Times New Roman" w:cs="Times New Roman"/>
          <w:sz w:val="28"/>
          <w:szCs w:val="28"/>
        </w:rPr>
        <w:t>о  народах</w:t>
      </w:r>
      <w:proofErr w:type="gramEnd"/>
      <w:r>
        <w:rPr>
          <w:rFonts w:ascii="Times New Roman" w:hAnsi="Times New Roman" w:cs="Times New Roman"/>
          <w:sz w:val="28"/>
          <w:szCs w:val="28"/>
        </w:rPr>
        <w:t xml:space="preserve"> России, о государственной власти в Российской Федерации; культуре и духовной жизни; типах общества, глобальных проблемах;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разного положения людей в обществе, видов экономической деятельности, глобальных проблем;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социальные общности и группы;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социальные общности и группы, положение в обществе различных людей; различные формы хозяйствования;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взаимодействия общества и природы, человека и общества, деятельности основных участников экономики;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w:t>
      </w:r>
      <w:r>
        <w:rPr>
          <w:rFonts w:ascii="Times New Roman" w:hAnsi="Times New Roman" w:cs="Times New Roman"/>
          <w:sz w:val="28"/>
          <w:szCs w:val="28"/>
        </w:rPr>
        <w:lastRenderedPageBreak/>
        <w:t>проблемам взаимодействия человека и природы, сохранению духовных ценностей российского народа;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информацию из разных источников о человеке и обществе, включая информацию о народах России;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собственные поступки и поведение других людей с точки зрения их соответствия духовным традициям общества;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
          <w:sz w:val="28"/>
          <w:szCs w:val="28"/>
        </w:rPr>
        <w:t>7 КЛАСС</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Социальные ценности и нормы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осваивать и применять знания о социальных ценностях; о содержании и значении социальных норм, регулирующих общественные отношения;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приводить примеры гражданственности и патриотизма; ситуаций морального выбора; ситуаций, регулируемых различными видами социальных норм;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социальные нормы, их существенные признаки и элементы;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отдельные виды социальных норм;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и объяснять влияние социальных норм на общество и человека;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для объяснения (устного и письменного) сущности социальных норм;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w:t>
      </w:r>
      <w:r>
        <w:rPr>
          <w:rFonts w:ascii="Times New Roman" w:hAnsi="Times New Roman" w:cs="Times New Roman"/>
          <w:sz w:val="28"/>
          <w:szCs w:val="28"/>
        </w:rPr>
        <w:lastRenderedPageBreak/>
        <w:t xml:space="preserve">ценностей; к социальным нормам как регуляторам общественной жизни и поведения человека в обществе;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познавательные и практические задачи, отражающие действие социальных норм как регуляторов общественной жизни и поведения человека;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овладевать смысловым чтением текстов обществоведческой тематики, касающихся гуманизма, гражданственности, патриотизма;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извлекать информацию из разных источников о принципах и нормах морали, проблеме морального выбора;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собственные поступки, поведение людей с точки зрения их соответствия нормам морали;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о социальных нормах в повседневной жизни;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заполнять форму (в том числе электронную) и составлять простейший документ (заявление);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как участник правовых отношений</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по разным признакам (в том числе устанавливать существенный признак классификации) нормы права, выделяя существенные признаки;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и объяснять взаимосвязи, включая взаимодействия гражданина и государства, между правовым поведением и культурой </w:t>
      </w:r>
      <w:r>
        <w:rPr>
          <w:rFonts w:ascii="Times New Roman" w:hAnsi="Times New Roman" w:cs="Times New Roman"/>
          <w:sz w:val="28"/>
          <w:szCs w:val="28"/>
        </w:rPr>
        <w:lastRenderedPageBreak/>
        <w:t xml:space="preserve">личности; между особенностями дееспособности несовершеннолетнего и его юридической ответственностью;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Pr>
          <w:rFonts w:ascii="Times New Roman" w:hAnsi="Times New Roman" w:cs="Times New Roman"/>
          <w:sz w:val="28"/>
          <w:szCs w:val="28"/>
        </w:rPr>
        <w:t>для несовершеннолетнего социальных ролей</w:t>
      </w:r>
      <w:proofErr w:type="gramEnd"/>
      <w:r>
        <w:rPr>
          <w:rFonts w:ascii="Times New Roman" w:hAnsi="Times New Roman" w:cs="Times New Roman"/>
          <w:sz w:val="28"/>
          <w:szCs w:val="28"/>
        </w:rPr>
        <w:t xml:space="preserve"> (члена семьи, учащегося, члена ученической общественной организации);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Pr>
          <w:rFonts w:ascii="Times New Roman" w:hAnsi="Times New Roman" w:cs="Times New Roman"/>
          <w:sz w:val="28"/>
          <w:szCs w:val="28"/>
        </w:rPr>
        <w:t>для несовершеннолетнего социальных ролей</w:t>
      </w:r>
      <w:proofErr w:type="gramEnd"/>
      <w:r>
        <w:rPr>
          <w:rFonts w:ascii="Times New Roman" w:hAnsi="Times New Roman" w:cs="Times New Roman"/>
          <w:sz w:val="28"/>
          <w:szCs w:val="28"/>
        </w:rPr>
        <w:t xml:space="preserve"> (члена семьи, учащегося, члена ученической общественной организации);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w:t>
      </w:r>
      <w:r>
        <w:rPr>
          <w:rFonts w:ascii="Times New Roman" w:hAnsi="Times New Roman" w:cs="Times New Roman"/>
          <w:sz w:val="28"/>
          <w:szCs w:val="28"/>
        </w:rPr>
        <w:lastRenderedPageBreak/>
        <w:t xml:space="preserve">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получении паспорта гражданина Российской Федерации;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Основы российского права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самостоятельно заполнять форму (в том числе электронную) и составлять простейший документ (заявление о приёме на работу);</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
          <w:sz w:val="28"/>
          <w:szCs w:val="28"/>
        </w:rPr>
        <w:t>8 КЛАСС</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в экономических отношениях</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(в том числе устанавливать существенный признак классификации) механизмы государственного регулирования экономики;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различные способы хозяйствования;</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и объяснять связи политических потрясений и социально-экономических кризисов в государстве;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для объяснения причин достижения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w:t>
      </w:r>
      <w:r>
        <w:rPr>
          <w:rFonts w:ascii="Times New Roman" w:hAnsi="Times New Roman" w:cs="Times New Roman"/>
          <w:sz w:val="28"/>
          <w:szCs w:val="28"/>
        </w:rPr>
        <w:lastRenderedPageBreak/>
        <w:t>предпринимательской деятельности, экономических и социальных последствиях безработицы;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приобретать опыт составления простейших документов (личный финансовый план, заявление, резюме);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 КЛАСС</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в мире культуры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по разным признакам формы и виды культуры;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формы культуры, естественные и социально-гуманитарные науки, виды искусств;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и объяснять взаимосвязь развития духовной культуры и формирования личности, взаимовлияние науки и образования;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для объяснения роли непрерывного образования;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познавательные и практические задачи, касающиеся форм и многообразия духовной культуры;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оценивать собственные поступки, поведение людей в духовной сфере жизни общества;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приобретать опыт осуществления совместной деятельности при изучении особенностей разных культур, национальных и религиозных ценностей.</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в политическом измерении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определять и аргументировать неприемлемость всех форм антиобщественного поведения в политике с точки зрения социальных ценностей и правовых норм;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анализировать и конкретизировать социальную информацию о формах участия граждан нашей страны в политической жизни, о выборах и референдуме;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Гражданин и государство</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самостоятельно заполнять форму (в том числе электронную) и составлять простейший документ при использовании портала государственных услуг;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
          <w:sz w:val="28"/>
          <w:szCs w:val="28"/>
        </w:rPr>
        <w:t>10 КЛАСС</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в системе социальных отношений</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функции семьи в обществе; основы социальной политики Российского государства;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различных социальных статусов, социальных ролей, социальной политики Российского государства;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социальные общности и группы;</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виды социальной мобильности;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устанавливать и объяснять причины существования разных социальных групп; социальных различий и конфликтов; </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в практической деятельности для выстраивания собственного поведения с позиции здорового образа жизни;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15B93" w:rsidRDefault="00F15B93" w:rsidP="00F15B93">
      <w:pPr>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Человек в современном изменяющемся мире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осваивать и применять знания об информационном обществе, глобализации, глобальных проблемах;</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характеризовать сущность информационного общества; здоровый образ жизни; глобализацию как важный общемировой интеграционный процесс;</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сравнивать требования к современным профессиям;</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и объяснять причины и последствия глобализации;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15B93" w:rsidRDefault="00F15B93" w:rsidP="00F15B9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End w:id="2"/>
    <w:bookmarkEnd w:id="3"/>
    <w:p w:rsidR="00F15B93" w:rsidRDefault="00F15B93" w:rsidP="00F15B93">
      <w:pPr>
        <w:ind w:firstLine="709"/>
        <w:jc w:val="both"/>
        <w:rPr>
          <w:rStyle w:val="af3"/>
          <w:iCs/>
        </w:rPr>
      </w:pPr>
      <w:r>
        <w:rPr>
          <w:rStyle w:val="af3"/>
          <w:rFonts w:ascii="Times New Roman" w:hAnsi="Times New Roman" w:cs="Times New Roman"/>
          <w:iCs/>
          <w:sz w:val="28"/>
          <w:szCs w:val="28"/>
        </w:rPr>
        <w:lastRenderedPageBreak/>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Pr>
          <w:rFonts w:ascii="Times New Roman" w:hAnsi="Times New Roman" w:cs="Times New Roman"/>
          <w:b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xml:space="preserve">» </w:t>
      </w:r>
      <w:r>
        <w:rPr>
          <w:rStyle w:val="af3"/>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p>
    <w:p w:rsidR="00F15B93" w:rsidRDefault="00F15B93" w:rsidP="00F15B93">
      <w:pPr>
        <w:ind w:firstLine="709"/>
        <w:jc w:val="both"/>
        <w:rPr>
          <w:rStyle w:val="af3"/>
          <w:rFonts w:ascii="Times New Roman" w:hAnsi="Times New Roman" w:cs="Times New Roman"/>
          <w:iCs/>
          <w:sz w:val="28"/>
          <w:szCs w:val="28"/>
        </w:rPr>
      </w:pPr>
      <w:r>
        <w:rPr>
          <w:rStyle w:val="af3"/>
          <w:rFonts w:ascii="Times New Roman" w:hAnsi="Times New Roman" w:cs="Times New Roman"/>
          <w:iCs/>
          <w:sz w:val="28"/>
          <w:szCs w:val="28"/>
        </w:rPr>
        <w:t xml:space="preserve">Включение обучающихся во внешние процедуры оценки достижений по предмету </w:t>
      </w:r>
      <w:r>
        <w:rPr>
          <w:rFonts w:ascii="Times New Roman" w:hAnsi="Times New Roman" w:cs="Times New Roman"/>
          <w:b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w:t>
      </w:r>
      <w:r>
        <w:rPr>
          <w:rStyle w:val="af3"/>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rsidR="00F15B93" w:rsidRDefault="00F15B93" w:rsidP="00F15B93">
      <w:pPr>
        <w:ind w:firstLine="709"/>
        <w:jc w:val="both"/>
        <w:rPr>
          <w:rStyle w:val="af3"/>
          <w:rFonts w:ascii="Times New Roman" w:hAnsi="Times New Roman" w:cs="Times New Roman"/>
          <w:sz w:val="28"/>
          <w:szCs w:val="28"/>
        </w:rPr>
      </w:pPr>
      <w:r>
        <w:rPr>
          <w:rStyle w:val="af3"/>
          <w:rFonts w:ascii="Times New Roman" w:hAnsi="Times New Roman" w:cs="Times New Roman"/>
          <w:sz w:val="28"/>
          <w:szCs w:val="28"/>
        </w:rPr>
        <w:t xml:space="preserve">По результатам промежуточной оценки овладения содержанием учебного предмета </w:t>
      </w:r>
      <w:r>
        <w:rPr>
          <w:rFonts w:ascii="Times New Roman" w:hAnsi="Times New Roman" w:cs="Times New Roman"/>
          <w:bCs/>
          <w:sz w:val="28"/>
          <w:szCs w:val="28"/>
        </w:rPr>
        <w:t>«</w:t>
      </w:r>
      <w:r>
        <w:rPr>
          <w:rFonts w:ascii="Times New Roman" w:hAnsi="Times New Roman" w:cs="Times New Roman"/>
          <w:bCs/>
          <w:color w:val="0D0D0D" w:themeColor="text1" w:themeTint="F2"/>
          <w:sz w:val="28"/>
          <w:szCs w:val="28"/>
        </w:rPr>
        <w:t>Обществознание</w:t>
      </w:r>
      <w:r>
        <w:rPr>
          <w:rFonts w:ascii="Times New Roman" w:hAnsi="Times New Roman" w:cs="Times New Roman"/>
          <w:sz w:val="28"/>
          <w:szCs w:val="28"/>
        </w:rPr>
        <w:t xml:space="preserve">» </w:t>
      </w:r>
      <w:r>
        <w:rPr>
          <w:rStyle w:val="af3"/>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Pr>
          <w:rStyle w:val="af3"/>
          <w:rFonts w:ascii="Times New Roman" w:hAnsi="Times New Roman" w:cs="Times New Roman"/>
          <w:iCs/>
          <w:sz w:val="28"/>
          <w:szCs w:val="28"/>
        </w:rPr>
        <w:t>учебно-методическом совете и/или др.)</w:t>
      </w:r>
      <w:r>
        <w:rPr>
          <w:rStyle w:val="af3"/>
          <w:rFonts w:ascii="Times New Roman" w:hAnsi="Times New Roman" w:cs="Times New Roman"/>
          <w:i/>
          <w:iCs/>
          <w:sz w:val="28"/>
          <w:szCs w:val="28"/>
        </w:rPr>
        <w:t xml:space="preserve"> </w:t>
      </w:r>
      <w:r>
        <w:rPr>
          <w:rStyle w:val="af3"/>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глухого обучающегося.</w:t>
      </w:r>
    </w:p>
    <w:p w:rsidR="00F15B93" w:rsidRDefault="00F15B93" w:rsidP="00F15B93">
      <w:pPr>
        <w:spacing w:line="360" w:lineRule="auto"/>
        <w:ind w:firstLine="709"/>
        <w:jc w:val="both"/>
      </w:pPr>
    </w:p>
    <w:p w:rsidR="00F15B93" w:rsidRDefault="00F15B93" w:rsidP="00F15B93">
      <w:pPr>
        <w:spacing w:line="360" w:lineRule="auto"/>
        <w:rPr>
          <w:rStyle w:val="af3"/>
          <w:rFonts w:ascii="Times New Roman" w:hAnsi="Times New Roman" w:cs="Times New Roman"/>
          <w:iCs/>
          <w:sz w:val="28"/>
          <w:szCs w:val="28"/>
        </w:rPr>
        <w:sectPr w:rsidR="00F15B93">
          <w:pgSz w:w="11906" w:h="16838"/>
          <w:pgMar w:top="1134" w:right="850" w:bottom="1134" w:left="1701" w:header="708" w:footer="708" w:gutter="0"/>
          <w:cols w:space="720"/>
        </w:sectPr>
      </w:pPr>
    </w:p>
    <w:p w:rsidR="00F15B93" w:rsidRDefault="00F15B93" w:rsidP="00F15B93">
      <w:pPr>
        <w:ind w:firstLine="709"/>
        <w:jc w:val="center"/>
        <w:rPr>
          <w:rStyle w:val="af3"/>
          <w:b/>
          <w:bCs/>
          <w:iCs/>
        </w:rPr>
      </w:pPr>
      <w:r>
        <w:rPr>
          <w:rStyle w:val="af3"/>
          <w:rFonts w:ascii="Times New Roman" w:hAnsi="Times New Roman" w:cs="Times New Roman"/>
          <w:b/>
          <w:bCs/>
          <w:iCs/>
          <w:sz w:val="28"/>
          <w:szCs w:val="28"/>
        </w:rPr>
        <w:lastRenderedPageBreak/>
        <w:t>Тематическое планирование</w:t>
      </w:r>
    </w:p>
    <w:p w:rsidR="00F15B93" w:rsidRDefault="00F15B93" w:rsidP="00F15B93">
      <w:pPr>
        <w:ind w:firstLine="709"/>
        <w:jc w:val="both"/>
      </w:pPr>
      <w:r>
        <w:rPr>
          <w:rFonts w:ascii="Times New Roman" w:hAnsi="Times New Roman" w:cs="Times New Roman"/>
          <w:sz w:val="28"/>
          <w:szCs w:val="28"/>
        </w:rPr>
        <w:t>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rsidR="00F15B93" w:rsidRDefault="00F15B93" w:rsidP="00F15B93">
      <w:pPr>
        <w:ind w:firstLine="709"/>
        <w:jc w:val="both"/>
        <w:rPr>
          <w:rStyle w:val="af3"/>
          <w:b/>
          <w:bCs/>
          <w:iCs/>
        </w:rPr>
      </w:pPr>
      <w:r>
        <w:rPr>
          <w:rStyle w:val="af3"/>
          <w:rFonts w:ascii="Times New Roman" w:hAnsi="Times New Roman" w:cs="Times New Roman"/>
          <w:b/>
          <w:bCs/>
          <w:iCs/>
          <w:sz w:val="28"/>
          <w:szCs w:val="28"/>
        </w:rPr>
        <w:t>6 КЛАСС</w:t>
      </w:r>
    </w:p>
    <w:p w:rsidR="00F15B93" w:rsidRDefault="00F15B93" w:rsidP="00F15B93">
      <w:pPr>
        <w:ind w:firstLine="709"/>
        <w:jc w:val="both"/>
        <w:rPr>
          <w:rStyle w:val="af3"/>
          <w:rFonts w:ascii="Times New Roman" w:hAnsi="Times New Roman" w:cs="Times New Roman"/>
          <w:bCs/>
          <w:iCs/>
          <w:sz w:val="28"/>
          <w:szCs w:val="28"/>
        </w:rPr>
      </w:pPr>
      <w:r>
        <w:rPr>
          <w:rStyle w:val="af3"/>
          <w:rFonts w:ascii="Times New Roman" w:hAnsi="Times New Roman" w:cs="Times New Roman"/>
          <w:bCs/>
          <w:iCs/>
          <w:sz w:val="28"/>
          <w:szCs w:val="28"/>
        </w:rPr>
        <w:t>Общее количество часов – 34.</w:t>
      </w:r>
    </w:p>
    <w:tbl>
      <w:tblPr>
        <w:tblStyle w:val="af5"/>
        <w:tblW w:w="14737" w:type="dxa"/>
        <w:tblInd w:w="0" w:type="dxa"/>
        <w:tblLook w:val="04A0" w:firstRow="1" w:lastRow="0" w:firstColumn="1" w:lastColumn="0" w:noHBand="0" w:noVBand="1"/>
      </w:tblPr>
      <w:tblGrid>
        <w:gridCol w:w="3539"/>
        <w:gridCol w:w="4678"/>
        <w:gridCol w:w="6520"/>
      </w:tblGrid>
      <w:tr w:rsidR="00F15B93" w:rsidTr="00F15B93">
        <w:trPr>
          <w:trHeight w:val="316"/>
        </w:trPr>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b/>
              </w:rPr>
            </w:pPr>
            <w:r>
              <w:rPr>
                <w:rStyle w:val="Hyperlink0"/>
                <w:rFonts w:ascii="Times New Roman" w:hAnsi="Times New Roman" w:cs="Times New Roman"/>
                <w:b/>
              </w:rPr>
              <w:t>Темы (тематические блоки/модули)</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Основное содержание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bookmarkStart w:id="4" w:name="_Hlk86882889"/>
            <w:r>
              <w:rPr>
                <w:rStyle w:val="Hyperlink0"/>
                <w:rFonts w:ascii="Times New Roman" w:hAnsi="Times New Roman" w:cs="Times New Roman"/>
                <w:b/>
              </w:rPr>
              <w:t>Основные виды деятельности обучающихся</w:t>
            </w:r>
            <w:bookmarkEnd w:id="4"/>
            <w:r>
              <w:rPr>
                <w:rStyle w:val="af2"/>
                <w:rFonts w:ascii="Times New Roman" w:hAnsi="Times New Roman" w:cs="Times New Roman"/>
                <w:sz w:val="28"/>
                <w:szCs w:val="28"/>
              </w:rPr>
              <w:footnoteReference w:id="6"/>
            </w:r>
          </w:p>
        </w:tc>
      </w:tr>
      <w:tr w:rsidR="00F15B93" w:rsidTr="00F15B93">
        <w:trPr>
          <w:trHeight w:val="316"/>
        </w:trPr>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Fonts w:ascii="Times New Roman" w:hAnsi="Times New Roman" w:cs="Times New Roman"/>
                <w:b/>
              </w:rPr>
              <w:t>Человек и его социальное окружение (20 часов)</w:t>
            </w:r>
          </w:p>
        </w:tc>
      </w:tr>
      <w:tr w:rsidR="00F15B93" w:rsidTr="00F15B93">
        <w:trPr>
          <w:trHeight w:val="226"/>
        </w:trPr>
        <w:tc>
          <w:tcPr>
            <w:tcW w:w="3539" w:type="dxa"/>
            <w:vMerge w:val="restart"/>
            <w:tcBorders>
              <w:top w:val="single" w:sz="4" w:space="0" w:color="auto"/>
              <w:left w:val="single" w:sz="4" w:space="0" w:color="auto"/>
              <w:bottom w:val="single" w:sz="4" w:space="0" w:color="auto"/>
              <w:right w:val="single" w:sz="4" w:space="0" w:color="auto"/>
            </w:tcBorders>
            <w:hideMark/>
          </w:tcPr>
          <w:p w:rsidR="00F15B93" w:rsidRDefault="00F15B93">
            <w:pPr>
              <w:jc w:val="both"/>
              <w:rPr>
                <w:rStyle w:val="Hyperlink0"/>
                <w:rFonts w:ascii="Times New Roman" w:hAnsi="Times New Roman" w:cs="Times New Roman"/>
                <w:b/>
              </w:rPr>
            </w:pPr>
            <w:r>
              <w:rPr>
                <w:rFonts w:ascii="Times New Roman" w:hAnsi="Times New Roman" w:cs="Times New Roman"/>
              </w:rPr>
              <w:t>Социальное становление человека (6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both"/>
            </w:pPr>
            <w:r>
              <w:rPr>
                <w:rFonts w:ascii="Times New Roman" w:hAnsi="Times New Roman" w:cs="Times New Roman"/>
              </w:rPr>
              <w:t>Биологическое и социальное в человеке. Черты сходства и различия человека и животного.</w:t>
            </w:r>
          </w:p>
          <w:p w:rsidR="00F15B93" w:rsidRDefault="00F15B93">
            <w:pPr>
              <w:jc w:val="both"/>
              <w:rPr>
                <w:rStyle w:val="Hyperlink0"/>
              </w:rPr>
            </w:pPr>
            <w:r>
              <w:rPr>
                <w:rFonts w:ascii="Times New Roman" w:hAnsi="Times New Roman" w:cs="Times New Roman"/>
              </w:rPr>
              <w:t>Потребности человека (биологические, социальные, духовные). Способности человека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 xml:space="preserve">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 </w:t>
            </w:r>
            <w:r>
              <w:rPr>
                <w:rFonts w:ascii="Times New Roman" w:hAnsi="Times New Roman" w:cs="Times New Roman"/>
                <w:i/>
                <w:sz w:val="24"/>
                <w:szCs w:val="24"/>
                <w:lang w:eastAsia="en-US"/>
              </w:rPr>
              <w:t>ПР 1</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Сравнивать свойства человека и животных: отбирать приведённые в тексте описания свойств; называть особенности, свойственные только человеку.</w:t>
            </w:r>
            <w:r>
              <w:rPr>
                <w:rFonts w:ascii="Times New Roman" w:hAnsi="Times New Roman" w:cs="Times New Roman"/>
                <w:i/>
                <w:sz w:val="24"/>
                <w:szCs w:val="24"/>
                <w:lang w:eastAsia="en-US"/>
              </w:rPr>
              <w:t xml:space="preserve"> ПР 5</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Характеризовать основные потребности человека; показывать их индивидуальный характер: описывать ситуации конкретного содержания. </w:t>
            </w:r>
            <w:r>
              <w:rPr>
                <w:rFonts w:ascii="Times New Roman" w:hAnsi="Times New Roman" w:cs="Times New Roman"/>
                <w:i/>
                <w:sz w:val="24"/>
                <w:szCs w:val="24"/>
                <w:lang w:eastAsia="en-US"/>
              </w:rPr>
              <w:t>ПР 2</w:t>
            </w:r>
          </w:p>
          <w:p w:rsidR="00F15B93" w:rsidRDefault="00F15B93">
            <w:pPr>
              <w:pStyle w:val="af0"/>
              <w:spacing w:line="240" w:lineRule="auto"/>
              <w:jc w:val="both"/>
              <w:rPr>
                <w:rStyle w:val="Hyperlink0"/>
                <w:sz w:val="24"/>
                <w:szCs w:val="24"/>
              </w:rPr>
            </w:pPr>
            <w:r>
              <w:rPr>
                <w:rFonts w:ascii="Times New Roman" w:hAnsi="Times New Roman" w:cs="Times New Roman"/>
                <w:sz w:val="24"/>
                <w:szCs w:val="24"/>
                <w:lang w:eastAsia="en-US"/>
              </w:rPr>
              <w:t xml:space="preserve">Классифицировать потребности людей: составлять классификационную таблицу на две-три строки. </w:t>
            </w:r>
            <w:r>
              <w:rPr>
                <w:rFonts w:ascii="Times New Roman" w:hAnsi="Times New Roman" w:cs="Times New Roman"/>
                <w:i/>
                <w:sz w:val="24"/>
                <w:szCs w:val="24"/>
                <w:lang w:eastAsia="en-US"/>
              </w:rPr>
              <w:t>ПР 4</w:t>
            </w:r>
          </w:p>
        </w:tc>
      </w:tr>
      <w:tr w:rsidR="00F15B93" w:rsidTr="00F15B93">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B93" w:rsidRDefault="00F15B93">
            <w:pPr>
              <w:rPr>
                <w:rStyle w:val="Hyperlink0"/>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both"/>
              <w:rPr>
                <w:rStyle w:val="Hyperlink0"/>
                <w:rFonts w:ascii="Times New Roman" w:hAnsi="Times New Roman" w:cs="Times New Roman"/>
              </w:rPr>
            </w:pPr>
            <w:r>
              <w:rPr>
                <w:rFonts w:ascii="Times New Roman" w:hAnsi="Times New Roman"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 xml:space="preserve">Осваивать и применять знания о формировании личности: находить соответствующие сведения в учебном тексте и сравнительных таблицах. </w:t>
            </w:r>
            <w:r>
              <w:rPr>
                <w:rFonts w:ascii="Times New Roman" w:hAnsi="Times New Roman" w:cs="Times New Roman"/>
                <w:i/>
                <w:sz w:val="24"/>
                <w:szCs w:val="24"/>
                <w:lang w:eastAsia="en-US"/>
              </w:rPr>
              <w:t>ПР 1</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Сравнивать понятия «индивид», «индивидуальность», «личность»: различать основные смыслы понятий и отражаемые ими черты природы человека. </w:t>
            </w:r>
            <w:r>
              <w:rPr>
                <w:rFonts w:ascii="Times New Roman" w:hAnsi="Times New Roman" w:cs="Times New Roman"/>
                <w:i/>
                <w:sz w:val="24"/>
                <w:szCs w:val="24"/>
                <w:lang w:eastAsia="en-US"/>
              </w:rPr>
              <w:t>ПР 5</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r>
              <w:rPr>
                <w:rFonts w:ascii="Times New Roman" w:hAnsi="Times New Roman" w:cs="Times New Roman"/>
                <w:i/>
                <w:sz w:val="24"/>
                <w:szCs w:val="24"/>
                <w:lang w:eastAsia="en-US"/>
              </w:rPr>
              <w:t>ПР 8</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функциональной грамотности (ФГ): глобальные компетенции.</w:t>
            </w:r>
            <w:r>
              <w:rPr>
                <w:rFonts w:ascii="Times New Roman" w:hAnsi="Times New Roman" w:cs="Times New Roman"/>
                <w:bCs/>
                <w:color w:val="0D0D0D" w:themeColor="text1" w:themeTint="F2"/>
                <w:sz w:val="24"/>
                <w:szCs w:val="24"/>
                <w:vertAlign w:val="superscript"/>
                <w:lang w:eastAsia="en-US"/>
              </w:rPr>
              <w:footnoteReference w:id="7"/>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Искать и извлекать из разных источников информацию о связи поколений в нашем обществе, об особенностях подросткового возраста: выявлять факты из разных </w:t>
            </w:r>
            <w:r>
              <w:rPr>
                <w:rFonts w:ascii="Times New Roman" w:hAnsi="Times New Roman" w:cs="Times New Roman"/>
                <w:sz w:val="24"/>
                <w:szCs w:val="24"/>
                <w:lang w:eastAsia="en-US"/>
              </w:rPr>
              <w:lastRenderedPageBreak/>
              <w:t xml:space="preserve">адаптированных источников (в </w:t>
            </w:r>
            <w:proofErr w:type="spellStart"/>
            <w:r>
              <w:rPr>
                <w:rFonts w:ascii="Times New Roman" w:hAnsi="Times New Roman" w:cs="Times New Roman"/>
                <w:sz w:val="24"/>
                <w:szCs w:val="24"/>
                <w:lang w:eastAsia="en-US"/>
              </w:rPr>
              <w:t>т.ч</w:t>
            </w:r>
            <w:proofErr w:type="spellEnd"/>
            <w:r>
              <w:rPr>
                <w:rFonts w:ascii="Times New Roman" w:hAnsi="Times New Roman" w:cs="Times New Roman"/>
                <w:sz w:val="24"/>
                <w:szCs w:val="24"/>
                <w:lang w:eastAsia="en-US"/>
              </w:rPr>
              <w:t xml:space="preserve">. учебных материалов) и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включая слышащих: выполнять проблемные задания, индивидуальные и групповые проекты. </w:t>
            </w:r>
            <w:r>
              <w:rPr>
                <w:rFonts w:ascii="Times New Roman" w:hAnsi="Times New Roman" w:cs="Times New Roman"/>
                <w:i/>
                <w:sz w:val="24"/>
                <w:szCs w:val="24"/>
                <w:lang w:eastAsia="en-US"/>
              </w:rPr>
              <w:t>ПР 14</w:t>
            </w:r>
          </w:p>
          <w:p w:rsidR="00F15B93" w:rsidRDefault="00F15B93">
            <w:pPr>
              <w:pStyle w:val="af0"/>
              <w:spacing w:line="240" w:lineRule="auto"/>
              <w:jc w:val="both"/>
              <w:rPr>
                <w:rStyle w:val="Hyperlink0"/>
                <w:i/>
                <w:sz w:val="24"/>
                <w:szCs w:val="24"/>
              </w:rPr>
            </w:pPr>
            <w:r>
              <w:rPr>
                <w:rFonts w:ascii="Times New Roman" w:hAnsi="Times New Roman" w:cs="Times New Roman"/>
                <w:i/>
                <w:sz w:val="24"/>
                <w:szCs w:val="24"/>
                <w:lang w:eastAsia="en-US"/>
              </w:rPr>
              <w:t>Основы ФГ: глобальные компетенции.</w:t>
            </w:r>
          </w:p>
        </w:tc>
      </w:tr>
      <w:tr w:rsidR="00F15B93" w:rsidTr="00F15B93">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B93" w:rsidRDefault="00F15B93">
            <w:pPr>
              <w:rPr>
                <w:rStyle w:val="Hyperlink0"/>
                <w:rFonts w:ascii="Times New Roman" w:hAnsi="Times New Roman" w:cs="Times New Roman"/>
                <w:b/>
              </w:rPr>
            </w:pP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both"/>
              <w:rPr>
                <w:rStyle w:val="Hyperlink0"/>
                <w:rFonts w:ascii="Times New Roman" w:hAnsi="Times New Roman" w:cs="Times New Roman"/>
              </w:rPr>
            </w:pPr>
            <w:r>
              <w:rPr>
                <w:rFonts w:ascii="Times New Roman" w:hAnsi="Times New Roman" w:cs="Times New Roman"/>
              </w:rPr>
              <w:t>Люди с ограниченными возможностями здоровья, их особые потребности и социальная позиция</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 xml:space="preserve">Характеризовать особенности личностного становления и социальной позиции людей с ОВЗ: описывать проявления воли, настойчивости, целеустремлённости и других личностных качеств этих людей. </w:t>
            </w:r>
            <w:r>
              <w:rPr>
                <w:rFonts w:ascii="Times New Roman" w:hAnsi="Times New Roman" w:cs="Times New Roman"/>
                <w:i/>
                <w:sz w:val="24"/>
                <w:szCs w:val="24"/>
                <w:lang w:eastAsia="en-US"/>
              </w:rPr>
              <w:t>ПР 2</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Определять и аргументировать с опорой на обществоведческие знания и личный социальный опыт отношение к людям с разными нарушениями развития: формулировать суждения на основе информации, предложенной учителем; выражать своё отношение к поступкам людей в конкретных ситуациях. </w:t>
            </w:r>
            <w:r>
              <w:rPr>
                <w:rFonts w:ascii="Times New Roman" w:hAnsi="Times New Roman" w:cs="Times New Roman"/>
                <w:i/>
                <w:sz w:val="24"/>
                <w:szCs w:val="24"/>
                <w:lang w:eastAsia="en-US"/>
              </w:rPr>
              <w:t>ПР 8</w:t>
            </w:r>
          </w:p>
          <w:p w:rsidR="00F15B93" w:rsidRDefault="00F15B93">
            <w:pPr>
              <w:pStyle w:val="af0"/>
              <w:spacing w:line="240" w:lineRule="auto"/>
              <w:jc w:val="both"/>
              <w:rPr>
                <w:rStyle w:val="Hyperlink0"/>
                <w:rFonts w:asciiTheme="minorHAnsi" w:hAnsiTheme="minorHAnsi"/>
              </w:rPr>
            </w:pPr>
            <w:r>
              <w:rPr>
                <w:rFonts w:ascii="Times New Roman" w:hAnsi="Times New Roman" w:cs="Times New Roman"/>
                <w:spacing w:val="-7"/>
                <w:sz w:val="24"/>
                <w:szCs w:val="24"/>
                <w:lang w:eastAsia="en-US"/>
              </w:rPr>
              <w:t xml:space="preserve">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 </w:t>
            </w:r>
            <w:r>
              <w:rPr>
                <w:rFonts w:ascii="Times New Roman" w:hAnsi="Times New Roman" w:cs="Times New Roman"/>
                <w:i/>
                <w:sz w:val="24"/>
                <w:szCs w:val="24"/>
                <w:lang w:eastAsia="en-US"/>
              </w:rPr>
              <w:t>ПР 13</w:t>
            </w:r>
          </w:p>
          <w:p w:rsidR="00F15B93" w:rsidRDefault="00F15B93">
            <w:pPr>
              <w:pStyle w:val="af0"/>
              <w:spacing w:line="240" w:lineRule="auto"/>
              <w:jc w:val="both"/>
              <w:rPr>
                <w:rStyle w:val="Hyperlink0"/>
                <w:rFonts w:asciiTheme="minorHAnsi" w:hAnsiTheme="minorHAnsi" w:cs="Times New Roman"/>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rPr>
            </w:pPr>
            <w:r>
              <w:rPr>
                <w:rFonts w:ascii="Times New Roman" w:hAnsi="Times New Roman" w:cs="Times New Roman"/>
                <w:sz w:val="24"/>
                <w:szCs w:val="24"/>
                <w:lang w:eastAsia="en-US"/>
              </w:rPr>
              <w:t xml:space="preserve">Деятельность человека. Учебная деятельность школьника </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Цели и мотивы деятельности. Виды деятельности: игра, труд, учение, познание человеком мира и самого себя. Право человека на образование. Школьное образование. Права и обязанности учащегося</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color w:val="auto"/>
                <w:sz w:val="24"/>
                <w:szCs w:val="24"/>
                <w:lang w:eastAsia="en-US"/>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Pr>
                <w:rFonts w:ascii="Times New Roman" w:hAnsi="Times New Roman" w:cs="Times New Roman"/>
                <w:i/>
                <w:sz w:val="24"/>
                <w:szCs w:val="24"/>
                <w:lang w:eastAsia="en-US"/>
              </w:rPr>
              <w:t>ПР 1</w:t>
            </w:r>
          </w:p>
          <w:p w:rsidR="00F15B93" w:rsidRDefault="00F15B93">
            <w:pPr>
              <w:pStyle w:val="af0"/>
              <w:spacing w:line="240" w:lineRule="auto"/>
              <w:jc w:val="both"/>
              <w:rPr>
                <w:rFonts w:ascii="Times New Roman" w:hAnsi="Times New Roman"/>
                <w:spacing w:val="-7"/>
                <w:sz w:val="24"/>
                <w:szCs w:val="24"/>
                <w:lang w:eastAsia="en-US"/>
              </w:rPr>
            </w:pPr>
            <w:r>
              <w:rPr>
                <w:rFonts w:ascii="Times New Roman" w:hAnsi="Times New Roman"/>
                <w:spacing w:val="-7"/>
                <w:sz w:val="24"/>
                <w:szCs w:val="24"/>
                <w:lang w:eastAsia="en-US"/>
              </w:rPr>
              <w:t xml:space="preserve">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 </w:t>
            </w:r>
            <w:r>
              <w:rPr>
                <w:rFonts w:ascii="Times New Roman" w:hAnsi="Times New Roman"/>
                <w:i/>
                <w:spacing w:val="-7"/>
                <w:sz w:val="24"/>
                <w:szCs w:val="24"/>
                <w:lang w:eastAsia="en-US"/>
              </w:rPr>
              <w:t>ПР3</w:t>
            </w:r>
          </w:p>
          <w:p w:rsidR="00F15B93" w:rsidRDefault="00F15B93">
            <w:pPr>
              <w:pStyle w:val="af0"/>
              <w:spacing w:line="240" w:lineRule="auto"/>
              <w:jc w:val="both"/>
              <w:rPr>
                <w:rFonts w:ascii="Times New Roman" w:hAnsi="Times New Roman"/>
                <w:i/>
                <w:spacing w:val="-7"/>
                <w:sz w:val="24"/>
                <w:szCs w:val="24"/>
                <w:lang w:eastAsia="en-US"/>
              </w:rPr>
            </w:pPr>
            <w:r>
              <w:rPr>
                <w:rFonts w:ascii="Times New Roman" w:hAnsi="Times New Roman"/>
                <w:spacing w:val="-7"/>
                <w:sz w:val="24"/>
                <w:szCs w:val="24"/>
                <w:lang w:eastAsia="en-US"/>
              </w:rPr>
              <w:t xml:space="preserve">Классифицировать по разным признакам виды деятельности человека: выделять основание для классификации и заполнять сравнительную таблицу. </w:t>
            </w:r>
            <w:r>
              <w:rPr>
                <w:rFonts w:ascii="Times New Roman" w:hAnsi="Times New Roman"/>
                <w:i/>
                <w:spacing w:val="-7"/>
                <w:sz w:val="24"/>
                <w:szCs w:val="24"/>
                <w:lang w:eastAsia="en-US"/>
              </w:rPr>
              <w:t xml:space="preserve">ПР4 </w:t>
            </w:r>
          </w:p>
          <w:p w:rsidR="00F15B93" w:rsidRDefault="00F15B93">
            <w:pPr>
              <w:pStyle w:val="af0"/>
              <w:spacing w:line="240" w:lineRule="auto"/>
              <w:jc w:val="both"/>
              <w:rPr>
                <w:rFonts w:ascii="Times New Roman" w:hAnsi="Times New Roman"/>
                <w:spacing w:val="-7"/>
                <w:sz w:val="24"/>
                <w:szCs w:val="24"/>
                <w:lang w:eastAsia="en-US"/>
              </w:rPr>
            </w:pPr>
            <w:r>
              <w:rPr>
                <w:rFonts w:ascii="Times New Roman" w:hAnsi="Times New Roman"/>
                <w:spacing w:val="-7"/>
                <w:sz w:val="24"/>
                <w:szCs w:val="24"/>
                <w:lang w:eastAsia="en-US"/>
              </w:rPr>
              <w:t xml:space="preserve">Сравнивать виды деятельности (игра, труд, учение): составлять таблицу, выделяя общие черты и различия. ПР5 </w:t>
            </w:r>
          </w:p>
          <w:p w:rsidR="00F15B93" w:rsidRDefault="00F15B93">
            <w:pPr>
              <w:pStyle w:val="af0"/>
              <w:spacing w:line="240" w:lineRule="auto"/>
              <w:jc w:val="both"/>
              <w:rPr>
                <w:rFonts w:ascii="Times New Roman" w:hAnsi="Times New Roman"/>
                <w:i/>
                <w:spacing w:val="-7"/>
                <w:sz w:val="24"/>
                <w:szCs w:val="24"/>
                <w:lang w:eastAsia="en-US"/>
              </w:rPr>
            </w:pPr>
            <w:r>
              <w:rPr>
                <w:rFonts w:ascii="Times New Roman" w:hAnsi="Times New Roman"/>
                <w:spacing w:val="-7"/>
                <w:sz w:val="24"/>
                <w:szCs w:val="24"/>
                <w:lang w:eastAsia="en-US"/>
              </w:rPr>
              <w:t xml:space="preserve">Устанавливать и объяснять взаимосвязь целей, способов и результатов деятельности: описывать результаты деятельности в зависимости от цели и способа её осуществления. </w:t>
            </w:r>
            <w:r>
              <w:rPr>
                <w:rFonts w:ascii="Times New Roman" w:hAnsi="Times New Roman"/>
                <w:i/>
                <w:spacing w:val="-7"/>
                <w:sz w:val="24"/>
                <w:szCs w:val="24"/>
                <w:lang w:eastAsia="en-US"/>
              </w:rPr>
              <w:t>ПР6</w:t>
            </w:r>
          </w:p>
          <w:p w:rsidR="00F15B93" w:rsidRDefault="00F15B93">
            <w:pPr>
              <w:pStyle w:val="af0"/>
              <w:spacing w:line="240" w:lineRule="auto"/>
              <w:jc w:val="both"/>
              <w:rPr>
                <w:rFonts w:ascii="Times New Roman" w:hAnsi="Times New Roman"/>
                <w:spacing w:val="-7"/>
                <w:sz w:val="24"/>
                <w:szCs w:val="24"/>
                <w:lang w:eastAsia="en-US"/>
              </w:rPr>
            </w:pPr>
            <w:r>
              <w:rPr>
                <w:rFonts w:ascii="Times New Roman" w:hAnsi="Times New Roman"/>
                <w:spacing w:val="-7"/>
                <w:sz w:val="24"/>
                <w:szCs w:val="24"/>
                <w:lang w:eastAsia="en-US"/>
              </w:rPr>
              <w:t>Использовать полученные знания для объяснения (устно/устно-</w:t>
            </w:r>
            <w:proofErr w:type="spellStart"/>
            <w:r>
              <w:rPr>
                <w:rFonts w:ascii="Times New Roman" w:hAnsi="Times New Roman"/>
                <w:spacing w:val="-7"/>
                <w:sz w:val="24"/>
                <w:szCs w:val="24"/>
                <w:lang w:eastAsia="en-US"/>
              </w:rPr>
              <w:t>дактильно</w:t>
            </w:r>
            <w:proofErr w:type="spellEnd"/>
            <w:r>
              <w:rPr>
                <w:rFonts w:ascii="Times New Roman" w:hAnsi="Times New Roman"/>
                <w:spacing w:val="-7"/>
                <w:sz w:val="24"/>
                <w:szCs w:val="24"/>
                <w:lang w:eastAsia="en-US"/>
              </w:rPr>
              <w:t xml:space="preserve"> и письменно)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 </w:t>
            </w:r>
            <w:r>
              <w:rPr>
                <w:rFonts w:ascii="Times New Roman" w:hAnsi="Times New Roman"/>
                <w:i/>
                <w:spacing w:val="-7"/>
                <w:sz w:val="24"/>
                <w:szCs w:val="24"/>
                <w:lang w:eastAsia="en-US"/>
              </w:rPr>
              <w:t>ПР7</w:t>
            </w:r>
          </w:p>
          <w:p w:rsidR="00F15B93" w:rsidRDefault="00F15B93">
            <w:pPr>
              <w:pStyle w:val="af0"/>
              <w:spacing w:line="240" w:lineRule="auto"/>
              <w:jc w:val="both"/>
              <w:rPr>
                <w:rFonts w:ascii="Times New Roman" w:hAnsi="Times New Roman"/>
                <w:spacing w:val="-7"/>
                <w:sz w:val="24"/>
                <w:szCs w:val="24"/>
                <w:lang w:eastAsia="en-US"/>
              </w:rPr>
            </w:pPr>
            <w:r>
              <w:rPr>
                <w:rFonts w:ascii="Times New Roman" w:hAnsi="Times New Roman"/>
                <w:spacing w:val="-7"/>
                <w:sz w:val="24"/>
                <w:szCs w:val="24"/>
                <w:lang w:eastAsia="en-US"/>
              </w:rPr>
              <w:t xml:space="preserve">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 </w:t>
            </w:r>
            <w:r>
              <w:rPr>
                <w:rFonts w:ascii="Times New Roman" w:hAnsi="Times New Roman"/>
                <w:i/>
                <w:spacing w:val="-7"/>
                <w:sz w:val="24"/>
                <w:szCs w:val="24"/>
                <w:lang w:eastAsia="en-US"/>
              </w:rPr>
              <w:t xml:space="preserve">ПР1 </w:t>
            </w:r>
          </w:p>
          <w:p w:rsidR="00F15B93" w:rsidRDefault="00F15B93">
            <w:pPr>
              <w:pStyle w:val="af0"/>
              <w:spacing w:line="240" w:lineRule="auto"/>
              <w:jc w:val="both"/>
              <w:rPr>
                <w:rFonts w:ascii="Times New Roman" w:hAnsi="Times New Roman"/>
                <w:i/>
                <w:spacing w:val="-7"/>
                <w:sz w:val="24"/>
                <w:szCs w:val="24"/>
                <w:lang w:eastAsia="en-US"/>
              </w:rPr>
            </w:pPr>
            <w:r>
              <w:rPr>
                <w:rFonts w:ascii="Times New Roman" w:hAnsi="Times New Roman"/>
                <w:spacing w:val="-7"/>
                <w:sz w:val="24"/>
                <w:szCs w:val="24"/>
                <w:lang w:eastAsia="en-US"/>
              </w:rPr>
              <w:t xml:space="preserve">Овладевать смысловым чтением текстов обществоведческой тематики, предложенных учителем, в том числе извлечений из </w:t>
            </w:r>
            <w:r>
              <w:rPr>
                <w:rFonts w:ascii="Times New Roman" w:hAnsi="Times New Roman"/>
                <w:spacing w:val="-7"/>
                <w:sz w:val="24"/>
                <w:szCs w:val="24"/>
                <w:lang w:eastAsia="en-US"/>
              </w:rPr>
              <w:lastRenderedPageBreak/>
              <w:t xml:space="preserve">Закона «Об образовании в Российской Федерации»: составлять на их основе план, преобразовывать текстовую информацию в таблицу, схему. </w:t>
            </w:r>
            <w:r>
              <w:rPr>
                <w:rFonts w:ascii="Times New Roman" w:hAnsi="Times New Roman"/>
                <w:i/>
                <w:spacing w:val="-7"/>
                <w:sz w:val="24"/>
                <w:szCs w:val="24"/>
                <w:lang w:eastAsia="en-US"/>
              </w:rPr>
              <w:t>ПР10</w:t>
            </w:r>
          </w:p>
          <w:p w:rsidR="00F15B93" w:rsidRDefault="00F15B93">
            <w:pPr>
              <w:pStyle w:val="af0"/>
              <w:spacing w:line="240" w:lineRule="auto"/>
              <w:jc w:val="both"/>
              <w:rPr>
                <w:rFonts w:ascii="Times New Roman" w:hAnsi="Times New Roman"/>
                <w:spacing w:val="-7"/>
                <w:sz w:val="24"/>
                <w:szCs w:val="24"/>
                <w:lang w:eastAsia="en-US"/>
              </w:rPr>
            </w:pPr>
            <w:r>
              <w:rPr>
                <w:rFonts w:ascii="Times New Roman" w:hAnsi="Times New Roman"/>
                <w:spacing w:val="-7"/>
                <w:sz w:val="24"/>
                <w:szCs w:val="24"/>
                <w:lang w:eastAsia="en-US"/>
              </w:rPr>
              <w:t xml:space="preserve">Основы функциональной грамотности: читательская грамотность </w:t>
            </w:r>
          </w:p>
          <w:p w:rsidR="00F15B93" w:rsidRDefault="00F15B93">
            <w:pPr>
              <w:pStyle w:val="af0"/>
              <w:spacing w:line="240" w:lineRule="auto"/>
              <w:jc w:val="both"/>
              <w:rPr>
                <w:rFonts w:ascii="Times New Roman" w:hAnsi="Times New Roman"/>
                <w:spacing w:val="-7"/>
                <w:sz w:val="24"/>
                <w:szCs w:val="24"/>
                <w:lang w:eastAsia="en-US"/>
              </w:rPr>
            </w:pPr>
            <w:r>
              <w:rPr>
                <w:rFonts w:ascii="Times New Roman" w:hAnsi="Times New Roman"/>
                <w:spacing w:val="-7"/>
                <w:sz w:val="24"/>
                <w:szCs w:val="24"/>
                <w:lang w:eastAsia="en-US"/>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r>
              <w:rPr>
                <w:rFonts w:ascii="Times New Roman" w:hAnsi="Times New Roman"/>
                <w:i/>
                <w:spacing w:val="-7"/>
                <w:sz w:val="24"/>
                <w:szCs w:val="24"/>
                <w:lang w:eastAsia="en-US"/>
              </w:rPr>
              <w:t xml:space="preserve">ПР12 </w:t>
            </w:r>
          </w:p>
          <w:p w:rsidR="00F15B93" w:rsidRDefault="00F15B93">
            <w:pPr>
              <w:pStyle w:val="af0"/>
              <w:spacing w:line="240" w:lineRule="auto"/>
              <w:jc w:val="both"/>
              <w:rPr>
                <w:rFonts w:ascii="Times New Roman" w:hAnsi="Times New Roman"/>
                <w:i/>
                <w:spacing w:val="-7"/>
                <w:sz w:val="24"/>
                <w:szCs w:val="24"/>
                <w:lang w:eastAsia="en-US"/>
              </w:rPr>
            </w:pPr>
            <w:r>
              <w:rPr>
                <w:rFonts w:ascii="Times New Roman" w:hAnsi="Times New Roman"/>
                <w:spacing w:val="-7"/>
                <w:sz w:val="24"/>
                <w:szCs w:val="24"/>
                <w:lang w:eastAsia="en-US"/>
              </w:rPr>
              <w:t xml:space="preserve">Оценивать своё отношение к учёбе как к важному виду деятельности и значение получения образования для своего будущего: выражать свою точку зрения. </w:t>
            </w:r>
            <w:r>
              <w:rPr>
                <w:rFonts w:ascii="Times New Roman" w:hAnsi="Times New Roman"/>
                <w:i/>
                <w:spacing w:val="-7"/>
                <w:sz w:val="24"/>
                <w:szCs w:val="24"/>
                <w:lang w:eastAsia="en-US"/>
              </w:rPr>
              <w:t>ПР13</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Общение и его роль в жизни человека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Общение. Цели и средства общения. Особенности общения подростков. Общение в современных условиях</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 </w:t>
            </w:r>
            <w:r>
              <w:rPr>
                <w:rFonts w:ascii="Times New Roman" w:hAnsi="Times New Roman" w:cs="Times New Roman"/>
                <w:i/>
                <w:color w:val="auto"/>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цели и средства общения: заполнять таблицу. </w:t>
            </w:r>
            <w:r>
              <w:rPr>
                <w:rFonts w:ascii="Times New Roman" w:hAnsi="Times New Roman" w:cs="Times New Roman"/>
                <w:i/>
                <w:sz w:val="24"/>
                <w:szCs w:val="24"/>
                <w:lang w:eastAsia="en-US"/>
              </w:rPr>
              <w:t>ПР 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Использовать полученные знания для объяснения (устно/устно-</w:t>
            </w:r>
            <w:proofErr w:type="spellStart"/>
            <w:r>
              <w:rPr>
                <w:rFonts w:ascii="Times New Roman" w:hAnsi="Times New Roman" w:cs="Times New Roman"/>
                <w:color w:val="auto"/>
                <w:sz w:val="24"/>
                <w:szCs w:val="24"/>
                <w:lang w:eastAsia="en-US"/>
              </w:rPr>
              <w:t>дактильно</w:t>
            </w:r>
            <w:proofErr w:type="spellEnd"/>
            <w:r>
              <w:rPr>
                <w:rFonts w:ascii="Times New Roman" w:hAnsi="Times New Roman" w:cs="Times New Roman"/>
                <w:color w:val="auto"/>
                <w:sz w:val="24"/>
                <w:szCs w:val="24"/>
                <w:lang w:eastAsia="en-US"/>
              </w:rPr>
              <w:t xml:space="preserve"> и письменно)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w:t>
            </w:r>
            <w:r>
              <w:rPr>
                <w:rFonts w:ascii="Times New Roman" w:hAnsi="Times New Roman" w:cs="Times New Roman"/>
                <w:i/>
                <w:sz w:val="24"/>
                <w:szCs w:val="24"/>
                <w:lang w:eastAsia="en-US"/>
              </w:rPr>
              <w:t xml:space="preserve"> ПР 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Определять и аргументировать с опорой на обществоведческие знания и личный социальный опыт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r>
              <w:rPr>
                <w:rFonts w:ascii="Times New Roman" w:hAnsi="Times New Roman" w:cs="Times New Roman"/>
                <w:i/>
                <w:sz w:val="24"/>
                <w:szCs w:val="24"/>
                <w:lang w:eastAsia="en-US"/>
              </w:rPr>
              <w:t xml:space="preserve"> ПР 8</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и поведение в ходе общения: выражать свою точку зрения относительно собственного умения общаться со сверстниками, старшими и младшими, включая слышащих. </w:t>
            </w:r>
            <w:r>
              <w:rPr>
                <w:rFonts w:ascii="Times New Roman" w:hAnsi="Times New Roman" w:cs="Times New Roman"/>
                <w:i/>
                <w:sz w:val="24"/>
                <w:szCs w:val="24"/>
                <w:lang w:eastAsia="en-US"/>
              </w:rPr>
              <w:t>ПР13</w:t>
            </w:r>
          </w:p>
        </w:tc>
      </w:tr>
      <w:tr w:rsidR="00F15B93" w:rsidTr="00F15B93">
        <w:trPr>
          <w:trHeight w:val="270"/>
        </w:trPr>
        <w:tc>
          <w:tcPr>
            <w:tcW w:w="3539" w:type="dxa"/>
            <w:vMerge w:val="restart"/>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Человек в малой группе</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Отношения в малых группах. Групповые нормы и правила. Лидерство в группе.</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Межличностные отношения (деловые, личные).</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sz w:val="24"/>
                <w:szCs w:val="24"/>
                <w:lang w:eastAsia="en-US"/>
              </w:rPr>
              <w:t>Отношения в семье. Роль семьи в жизни человека и общества</w:t>
            </w:r>
          </w:p>
        </w:tc>
        <w:tc>
          <w:tcPr>
            <w:tcW w:w="6520" w:type="dxa"/>
            <w:vMerge w:val="restart"/>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Осваивать и применять знания об особенностях взаимодействия человека с другими людьми в малых группах: с опорой на план/алгоритм анализировать текстовую и аудиовизуальную</w:t>
            </w:r>
            <w:r>
              <w:rPr>
                <w:rFonts w:ascii="Times New Roman" w:hAnsi="Times New Roman" w:cs="Times New Roman"/>
                <w:bCs/>
                <w:color w:val="0D0D0D" w:themeColor="text1" w:themeTint="F2"/>
                <w:sz w:val="24"/>
                <w:szCs w:val="24"/>
                <w:vertAlign w:val="superscript"/>
                <w:lang w:eastAsia="en-US"/>
              </w:rPr>
              <w:footnoteReference w:id="8"/>
            </w:r>
            <w:r>
              <w:rPr>
                <w:rFonts w:ascii="Times New Roman" w:hAnsi="Times New Roman" w:cs="Times New Roman"/>
                <w:color w:val="auto"/>
                <w:sz w:val="24"/>
                <w:szCs w:val="24"/>
                <w:lang w:eastAsia="en-US"/>
              </w:rPr>
              <w:t xml:space="preserve"> информацию, находить и извлекать сведения об отношениях в семье и группе сверстников.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малых групп, положения человека в группе, проявлений лидерства, соперничества и сотрудничества людей в группах: находить соответствующие факты в предоставленных учителем текстах и контекстных задачах, иллюстрировать с помощью социальных фактов значимость поддержки сверстников для человека.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взаимосвязи людей в малых группах: описывать социальные связи подростка с членами </w:t>
            </w:r>
            <w:r>
              <w:rPr>
                <w:rFonts w:ascii="Times New Roman" w:hAnsi="Times New Roman" w:cs="Times New Roman"/>
                <w:color w:val="auto"/>
                <w:sz w:val="24"/>
                <w:szCs w:val="24"/>
                <w:lang w:eastAsia="en-US"/>
              </w:rPr>
              <w:lastRenderedPageBreak/>
              <w:t xml:space="preserve">семьи, одноклассниками, сверстниками, друзьями; исследовать практические ситуации, связанные с выявлением места человека в группе, проявлениями лидерства.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Решать в рамках изученного материала познавательные и практические задачи, отражающие особенности отношений в семье, со сверстниками, старшими и младшими, включая слышащих: анализировать позиции участников, определять конструктивные модели поведения.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конфликтных ситуаций в малых группах: описывать возможные варианты поведения в конфликтных ситуациях, находить конструктивное разрешение конфликта.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Приобретать опыт совместной деятельности, включая взаимодействие с людьми другой культуры, национальной и религиозной принадлежности</w:t>
            </w:r>
            <w:r>
              <w:rPr>
                <w:rFonts w:ascii="Times New Roman" w:hAnsi="Times New Roman" w:cs="Times New Roman"/>
                <w:bCs/>
                <w:color w:val="0D0D0D" w:themeColor="text1" w:themeTint="F2"/>
                <w:sz w:val="24"/>
                <w:szCs w:val="24"/>
                <w:vertAlign w:val="superscript"/>
                <w:lang w:eastAsia="en-US"/>
              </w:rPr>
              <w:footnoteReference w:id="9"/>
            </w:r>
            <w:r>
              <w:rPr>
                <w:rFonts w:ascii="Times New Roman" w:hAnsi="Times New Roman" w:cs="Times New Roman"/>
                <w:color w:val="auto"/>
                <w:sz w:val="24"/>
                <w:szCs w:val="24"/>
                <w:lang w:eastAsia="en-US"/>
              </w:rPr>
              <w:t xml:space="preserve">, на основе гуманистических ценностей, взаимопонимания между людьми разных культур: выполнять учебные задания в парах и группах. </w:t>
            </w:r>
            <w:r>
              <w:rPr>
                <w:rFonts w:ascii="Times New Roman" w:hAnsi="Times New Roman" w:cs="Times New Roman"/>
                <w:i/>
                <w:sz w:val="24"/>
                <w:szCs w:val="24"/>
                <w:lang w:eastAsia="en-US"/>
              </w:rPr>
              <w:t>ПР16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tc>
      </w:tr>
      <w:tr w:rsidR="00F15B93" w:rsidTr="00F15B9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5B93" w:rsidRDefault="00F15B93">
            <w:pPr>
              <w:rPr>
                <w:rFonts w:ascii="Times New Roman" w:eastAsiaTheme="minorEastAsia" w:hAnsi="Times New Roman" w:cs="Times New Roman"/>
                <w:color w:val="000000"/>
              </w:rPr>
            </w:pP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Семейные традиции.</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Семейный досуг.</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Свободное время подростка.</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Отношения с друзьями и сверстниками.</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sz w:val="24"/>
                <w:szCs w:val="24"/>
                <w:lang w:eastAsia="en-US"/>
              </w:rPr>
              <w:t>Конфликты в межличностных отношениях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5B93" w:rsidRDefault="00F15B93">
            <w:pPr>
              <w:rPr>
                <w:rFonts w:ascii="Times New Roman" w:eastAsiaTheme="minorEastAsia" w:hAnsi="Times New Roman" w:cs="Times New Roman"/>
                <w:i/>
              </w:rPr>
            </w:pP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lastRenderedPageBreak/>
              <w:t>Общество, в котором мы живём (10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Общество – совместная жизнь людей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Что такое общество. Связь общества и природы.</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Устройство общественной жизни. Основные сферы жизни общества и их взаимодействие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Осваивать и применять знания об обществе и природе, устройстве общественной жизни: определять на основе текстовой и аудиовизуальной</w:t>
            </w:r>
            <w:r>
              <w:rPr>
                <w:rFonts w:ascii="Times New Roman" w:hAnsi="Times New Roman" w:cs="Times New Roman"/>
                <w:bCs/>
                <w:color w:val="0D0D0D" w:themeColor="text1" w:themeTint="F2"/>
                <w:sz w:val="24"/>
                <w:szCs w:val="24"/>
                <w:vertAlign w:val="superscript"/>
                <w:lang w:eastAsia="en-US"/>
              </w:rPr>
              <w:footnoteReference w:id="10"/>
            </w:r>
            <w:r>
              <w:rPr>
                <w:rFonts w:ascii="Times New Roman" w:hAnsi="Times New Roman" w:cs="Times New Roman"/>
                <w:sz w:val="24"/>
                <w:szCs w:val="24"/>
                <w:lang w:eastAsia="en-US"/>
              </w:rPr>
              <w:t xml:space="preserve"> информации объекты природы и объекты общества.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Характеризовать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Приводить примеры взаимосвязи между природой и обществом: иллюстрировать влияние природы на общество и общества на природу фактами из курса истории.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Определять и аргументировать с опорой на обществоведческие знания, факты общественной жизни и личный социальный опыт своё отношение к проблемам </w:t>
            </w:r>
            <w:r>
              <w:rPr>
                <w:rFonts w:ascii="Times New Roman" w:hAnsi="Times New Roman" w:cs="Times New Roman"/>
                <w:sz w:val="24"/>
                <w:szCs w:val="24"/>
                <w:lang w:eastAsia="en-US"/>
              </w:rPr>
              <w:lastRenderedPageBreak/>
              <w:t xml:space="preserve">взаимодействия человека и природы: формулировать суждения и аргументы, на основе информации, предложенной учителем.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глобальные компетенции.</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Овладевать смысловым чтением текстов об устройстве общественной жизни: составлять на основе учебных текстов план.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читательская грамотность.</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Использовать полученные знания в практической деятельности, направленной на охрану природы: выполнять проектные задания. </w:t>
            </w:r>
            <w:r>
              <w:rPr>
                <w:rFonts w:ascii="Times New Roman" w:hAnsi="Times New Roman" w:cs="Times New Roman"/>
                <w:i/>
                <w:sz w:val="24"/>
                <w:szCs w:val="24"/>
                <w:lang w:eastAsia="en-US"/>
              </w:rPr>
              <w:t>ПР14</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Положение человека в обществе (1 час)</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Социальные общности и группы. Положение человека в обществе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Осваивать и применять знания о положении человека в обществе: читать и интерпретировать информацию, представленную в разных формах.</w:t>
            </w:r>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bCs/>
                <w:color w:val="0D0D0D" w:themeColor="text1" w:themeTint="F2"/>
                <w:sz w:val="24"/>
                <w:szCs w:val="24"/>
                <w:vertAlign w:val="superscript"/>
                <w:lang w:eastAsia="en-US"/>
              </w:rPr>
              <w:footnoteReference w:id="11"/>
            </w:r>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разного положения людей в обществе: моделировать ситуации, отражающие различное положение в обществе различных людей.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Классифицировать социальные общности и группы: составлять классификационную таблицу (схему).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социальные общности и группы, положение в обществе различных людей: заполнять сравнительную таблицу, устанавливать основания для сравнения.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 </w:t>
            </w:r>
            <w:r>
              <w:rPr>
                <w:rFonts w:ascii="Times New Roman" w:hAnsi="Times New Roman" w:cs="Times New Roman"/>
                <w:i/>
                <w:sz w:val="24"/>
                <w:szCs w:val="24"/>
                <w:lang w:eastAsia="en-US"/>
              </w:rPr>
              <w:t>ПР14</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Роль экономики в жизни общества. Основные участники экономики (1 час)</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Осваивать и применять знания о процессах и явлениях в экономической жизни общества: читать и интерпретировать информацию, представленную в разных источниках.</w:t>
            </w:r>
            <w:r>
              <w:rPr>
                <w:rFonts w:ascii="Times New Roman" w:hAnsi="Times New Roman" w:cs="Times New Roman"/>
                <w:bCs/>
                <w:color w:val="0D0D0D" w:themeColor="text1" w:themeTint="F2"/>
                <w:sz w:val="24"/>
                <w:szCs w:val="24"/>
                <w:vertAlign w:val="superscript"/>
                <w:lang w:eastAsia="en-US"/>
              </w:rPr>
              <w:t xml:space="preserve"> </w:t>
            </w:r>
            <w:bookmarkStart w:id="5" w:name="_Hlk103035456"/>
            <w:r>
              <w:rPr>
                <w:rFonts w:ascii="Times New Roman" w:hAnsi="Times New Roman" w:cs="Times New Roman"/>
                <w:bCs/>
                <w:color w:val="0D0D0D" w:themeColor="text1" w:themeTint="F2"/>
                <w:sz w:val="24"/>
                <w:szCs w:val="24"/>
                <w:vertAlign w:val="superscript"/>
                <w:lang w:eastAsia="en-US"/>
              </w:rPr>
              <w:footnoteReference w:id="12"/>
            </w:r>
            <w:bookmarkEnd w:id="5"/>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различные формы хозяйствования: преобразовывать текстовую информацию в таблицу.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видов экономической деятельности: отбирать соответствующие ситуации на основе иллюстраций и описаний.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Устанавливать взаимосвязи деятельности основных участников экономики: описывать их взаимодействие на основе предоставленных учителем источников.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Анализировать, обобщать, систематизировать, оценивать социальную информацию, включая экономико-статистическую, из адаптированных источников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учебных материалов) и публикаций в СМИ: выполнять задание к предложенному учителем фрагменту.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финансовая грамотность.</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Политическая жизнь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Политическая жизнь общества. Россия </w:t>
            </w:r>
            <w:r>
              <w:rPr>
                <w:rFonts w:ascii="Times New Roman" w:hAnsi="Times New Roman" w:cs="Times New Roman"/>
                <w:lang w:eastAsia="en-US"/>
              </w:rPr>
              <w:t>–</w:t>
            </w:r>
            <w:r>
              <w:rPr>
                <w:rFonts w:ascii="Times New Roman" w:hAnsi="Times New Roman" w:cs="Times New Roman"/>
                <w:bCs/>
                <w:iCs/>
                <w:color w:val="auto"/>
                <w:sz w:val="24"/>
                <w:szCs w:val="24"/>
                <w:lang w:eastAsia="en-US"/>
              </w:rPr>
              <w:t xml:space="preserve"> многонациональное государство.</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Место нашей Родины среди современных государств</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явлениях в политической жизни общества, о народах России, о государственной власти в РФ: с использованием визуальных опор описывать политические события, государственные символы России.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государство: называть основные признаки и задачи государства.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Извлекать из разных источников информацию о народах России: проводить поиск и отбор социальной информации о народах России из адаптированных источников, предоставленных учителем.</w:t>
            </w:r>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bCs/>
                <w:color w:val="0D0D0D" w:themeColor="text1" w:themeTint="F2"/>
                <w:sz w:val="24"/>
                <w:szCs w:val="24"/>
                <w:vertAlign w:val="superscript"/>
                <w:lang w:eastAsia="en-US"/>
              </w:rPr>
              <w:footnoteReference w:id="13"/>
            </w:r>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Овладевать смысловым чтением текстов обществоведческой тематики: преобразовывать статистическую и визуальную информацию о достижениях России в текст.</w:t>
            </w:r>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bCs/>
                <w:color w:val="0D0D0D" w:themeColor="text1" w:themeTint="F2"/>
                <w:sz w:val="24"/>
                <w:szCs w:val="24"/>
                <w:vertAlign w:val="superscript"/>
                <w:lang w:eastAsia="en-US"/>
              </w:rPr>
              <w:footnoteReference w:id="14"/>
            </w:r>
            <w:r>
              <w:rPr>
                <w:rFonts w:ascii="Times New Roman" w:hAnsi="Times New Roman" w:cs="Times New Roman"/>
                <w:bCs/>
                <w:color w:val="0D0D0D" w:themeColor="text1" w:themeTint="F2"/>
                <w:sz w:val="24"/>
                <w:szCs w:val="24"/>
                <w:vertAlign w:val="superscript"/>
                <w:lang w:eastAsia="en-US"/>
              </w:rPr>
              <w:t xml:space="preserve">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Использовать полученные знания для объяснения (устно/устно-</w:t>
            </w:r>
            <w:proofErr w:type="spellStart"/>
            <w:r>
              <w:rPr>
                <w:rFonts w:ascii="Times New Roman" w:hAnsi="Times New Roman" w:cs="Times New Roman"/>
                <w:color w:val="auto"/>
                <w:sz w:val="24"/>
                <w:szCs w:val="24"/>
                <w:lang w:eastAsia="en-US"/>
              </w:rPr>
              <w:t>дактильно</w:t>
            </w:r>
            <w:proofErr w:type="spellEnd"/>
            <w:r>
              <w:rPr>
                <w:rFonts w:ascii="Times New Roman" w:hAnsi="Times New Roman" w:cs="Times New Roman"/>
                <w:color w:val="auto"/>
                <w:sz w:val="24"/>
                <w:szCs w:val="24"/>
                <w:lang w:eastAsia="en-US"/>
              </w:rPr>
              <w:t xml:space="preserve"> и письменно)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r>
              <w:rPr>
                <w:rFonts w:ascii="Times New Roman" w:hAnsi="Times New Roman" w:cs="Times New Roman"/>
                <w:i/>
                <w:sz w:val="24"/>
                <w:szCs w:val="24"/>
                <w:lang w:eastAsia="en-US"/>
              </w:rPr>
              <w:t>ПР7</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Культурная жизнь (1 час)</w:t>
            </w:r>
          </w:p>
        </w:tc>
        <w:tc>
          <w:tcPr>
            <w:tcW w:w="4678" w:type="dxa"/>
            <w:tcBorders>
              <w:top w:val="single" w:sz="4" w:space="0" w:color="auto"/>
              <w:left w:val="single" w:sz="4" w:space="0" w:color="auto"/>
              <w:bottom w:val="single" w:sz="4" w:space="0" w:color="auto"/>
              <w:right w:val="single" w:sz="4" w:space="0" w:color="auto"/>
            </w:tcBorders>
          </w:tcPr>
          <w:p w:rsidR="00F15B93" w:rsidRDefault="00F15B93">
            <w:pPr>
              <w:pStyle w:val="af0"/>
              <w:spacing w:line="240" w:lineRule="auto"/>
              <w:jc w:val="both"/>
              <w:rPr>
                <w:rFonts w:ascii="Times New Roman" w:hAnsi="Times New Roman" w:cs="Times New Roman"/>
                <w:b/>
                <w:bCs/>
                <w:i/>
                <w:iCs/>
                <w:color w:val="auto"/>
                <w:sz w:val="24"/>
                <w:szCs w:val="24"/>
                <w:lang w:eastAsia="en-US"/>
              </w:rPr>
            </w:pP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культуре и духовной жизни: извлекать и интерпретировать информацию.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и поведение других людей с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их соответствия духовным традициям 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в практической деятельности, направленной на соблюдение традиций общества: выполнять проектные задания.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r>
              <w:rPr>
                <w:rFonts w:ascii="Times New Roman" w:hAnsi="Times New Roman" w:cs="Times New Roman"/>
                <w:bCs/>
                <w:color w:val="0D0D0D" w:themeColor="text1" w:themeTint="F2"/>
                <w:sz w:val="24"/>
                <w:szCs w:val="24"/>
                <w:vertAlign w:val="superscript"/>
                <w:lang w:eastAsia="en-US"/>
              </w:rPr>
              <w:footnoteReference w:id="15"/>
            </w:r>
            <w:r>
              <w:rPr>
                <w:rFonts w:ascii="Times New Roman" w:hAnsi="Times New Roman" w:cs="Times New Roman"/>
                <w:color w:val="auto"/>
                <w:sz w:val="24"/>
                <w:szCs w:val="24"/>
                <w:lang w:eastAsia="en-US"/>
              </w:rPr>
              <w:t xml:space="preserve">: выполнять учебные задания в парах и группах. </w:t>
            </w:r>
            <w:r>
              <w:rPr>
                <w:rFonts w:ascii="Times New Roman" w:hAnsi="Times New Roman" w:cs="Times New Roman"/>
                <w:i/>
                <w:sz w:val="24"/>
                <w:szCs w:val="24"/>
                <w:lang w:eastAsia="en-US"/>
              </w:rPr>
              <w:t>ПР16</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b/>
              </w:rPr>
            </w:pPr>
            <w:r>
              <w:rPr>
                <w:rFonts w:ascii="Times New Roman" w:hAnsi="Times New Roman" w:cs="Times New Roman"/>
              </w:rPr>
              <w:t>Развитие общества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Развитие общества. Усиление взаимосвязей стран и народов в условиях информационного общества.</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Глобальные проблемы современности и возможности их решения усилиями международного сообщества и международных организаций</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Осваивать и применять знания о типах общества: распознавать в тексте описания разных типов обществ.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Характеризовать информационное общество: отбирать значимые признаки для его характеристики.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Приводить примеры глобальных проблем: отбирать факты в источниках (учебный текст, Интернет).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глобальные компетенции.</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Осваивать и применять знания о глобальных проблемах: находить и извлекать сведения о причинах и последствиях </w:t>
            </w:r>
            <w:r>
              <w:rPr>
                <w:rFonts w:ascii="Times New Roman" w:hAnsi="Times New Roman" w:cs="Times New Roman"/>
                <w:sz w:val="24"/>
                <w:szCs w:val="24"/>
                <w:lang w:eastAsia="en-US"/>
              </w:rPr>
              <w:lastRenderedPageBreak/>
              <w:t xml:space="preserve">глобальных проблем.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глобальные компетенции.</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Решать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отбирать информацию о 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 др.). </w:t>
            </w:r>
            <w:r>
              <w:rPr>
                <w:rFonts w:ascii="Times New Roman" w:hAnsi="Times New Roman" w:cs="Times New Roman"/>
                <w:i/>
                <w:sz w:val="24"/>
                <w:szCs w:val="24"/>
                <w:lang w:eastAsia="en-US"/>
              </w:rPr>
              <w:t>ПР10</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lastRenderedPageBreak/>
              <w:t>Защита проектов, итоговое повторение</w:t>
            </w:r>
            <w:r>
              <w:rPr>
                <w:rFonts w:ascii="Times New Roman" w:hAnsi="Times New Roman" w:cs="Times New Roman"/>
                <w:color w:val="auto"/>
                <w:sz w:val="24"/>
                <w:szCs w:val="24"/>
                <w:lang w:eastAsia="en-US"/>
              </w:rPr>
              <w:t xml:space="preserve"> </w:t>
            </w:r>
            <w:r>
              <w:rPr>
                <w:rFonts w:ascii="Times New Roman" w:hAnsi="Times New Roman" w:cs="Times New Roman"/>
                <w:sz w:val="24"/>
                <w:szCs w:val="24"/>
                <w:lang w:eastAsia="en-US"/>
              </w:rPr>
              <w:t>(4 часа)</w:t>
            </w:r>
          </w:p>
        </w:tc>
      </w:tr>
    </w:tbl>
    <w:p w:rsidR="00F15B93" w:rsidRDefault="00F15B93" w:rsidP="00F15B93">
      <w:pPr>
        <w:rPr>
          <w:rFonts w:ascii="Times New Roman" w:hAnsi="Times New Roman" w:cs="Times New Roman"/>
        </w:rPr>
      </w:pPr>
      <w:r>
        <w:rPr>
          <w:rFonts w:ascii="Times New Roman" w:hAnsi="Times New Roman" w:cs="Times New Roman"/>
        </w:rPr>
        <w:br w:type="page"/>
      </w:r>
    </w:p>
    <w:p w:rsidR="00F15B93" w:rsidRDefault="00F15B93" w:rsidP="00F15B93">
      <w:pPr>
        <w:ind w:firstLine="709"/>
        <w:jc w:val="both"/>
        <w:rPr>
          <w:rStyle w:val="af3"/>
          <w:b/>
          <w:bCs/>
          <w:iCs/>
          <w:sz w:val="28"/>
          <w:szCs w:val="28"/>
        </w:rPr>
      </w:pPr>
      <w:r>
        <w:rPr>
          <w:rStyle w:val="af3"/>
          <w:rFonts w:ascii="Times New Roman" w:hAnsi="Times New Roman" w:cs="Times New Roman"/>
          <w:b/>
          <w:bCs/>
          <w:iCs/>
          <w:sz w:val="28"/>
          <w:szCs w:val="28"/>
        </w:rPr>
        <w:lastRenderedPageBreak/>
        <w:t>7 КЛАСС</w:t>
      </w:r>
    </w:p>
    <w:p w:rsidR="00F15B93" w:rsidRDefault="00F15B93" w:rsidP="00F15B93">
      <w:pPr>
        <w:ind w:firstLine="709"/>
        <w:jc w:val="both"/>
        <w:rPr>
          <w:rStyle w:val="af3"/>
          <w:rFonts w:ascii="Times New Roman" w:hAnsi="Times New Roman" w:cs="Times New Roman"/>
          <w:bCs/>
          <w:iCs/>
          <w:sz w:val="28"/>
          <w:szCs w:val="28"/>
        </w:rPr>
      </w:pPr>
      <w:r>
        <w:rPr>
          <w:rStyle w:val="af3"/>
          <w:rFonts w:ascii="Times New Roman" w:hAnsi="Times New Roman" w:cs="Times New Roman"/>
          <w:bCs/>
          <w:iCs/>
          <w:sz w:val="28"/>
          <w:szCs w:val="28"/>
        </w:rPr>
        <w:t>Общее количество часов – 34.</w:t>
      </w:r>
    </w:p>
    <w:tbl>
      <w:tblPr>
        <w:tblStyle w:val="af5"/>
        <w:tblW w:w="14737" w:type="dxa"/>
        <w:tblInd w:w="0" w:type="dxa"/>
        <w:tblLook w:val="04A0" w:firstRow="1" w:lastRow="0" w:firstColumn="1" w:lastColumn="0" w:noHBand="0" w:noVBand="1"/>
      </w:tblPr>
      <w:tblGrid>
        <w:gridCol w:w="3539"/>
        <w:gridCol w:w="4678"/>
        <w:gridCol w:w="6520"/>
      </w:tblGrid>
      <w:tr w:rsidR="00F15B93" w:rsidTr="00F15B93">
        <w:trPr>
          <w:trHeight w:val="316"/>
        </w:trPr>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b/>
              </w:rPr>
            </w:pPr>
            <w:r>
              <w:rPr>
                <w:rStyle w:val="Hyperlink0"/>
                <w:rFonts w:ascii="Times New Roman" w:hAnsi="Times New Roman" w:cs="Times New Roman"/>
                <w:b/>
              </w:rPr>
              <w:t>Темы (тематические блоки/модули)</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Основное содержание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Основные виды деятельности обучающихся</w:t>
            </w:r>
          </w:p>
        </w:tc>
      </w:tr>
      <w:tr w:rsidR="00F15B93" w:rsidTr="00F15B93">
        <w:trPr>
          <w:trHeight w:val="316"/>
        </w:trPr>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Fonts w:ascii="Times New Roman" w:hAnsi="Times New Roman" w:cs="Times New Roman"/>
                <w:b/>
              </w:rPr>
              <w:t>Социальные ценности и нормы (12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Социальные ценности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Общественные ценности. </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Свобода и ответственность гражданина. Гражданственность и патриотизм. Гуманизм</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Осваивать и применять знания о социальных ценностях: находить информацию в учебном тексте, дополнять учебный текст известными фактами.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Характеризовать традиционные российские духовно-нравственные ценности (в </w:t>
            </w:r>
            <w:proofErr w:type="spellStart"/>
            <w:r>
              <w:rPr>
                <w:rFonts w:ascii="Times New Roman" w:hAnsi="Times New Roman" w:cs="Times New Roman"/>
                <w:spacing w:val="-7"/>
                <w:sz w:val="24"/>
                <w:szCs w:val="24"/>
                <w:lang w:eastAsia="en-US"/>
              </w:rPr>
              <w:t>т.ч</w:t>
            </w:r>
            <w:proofErr w:type="spellEnd"/>
            <w:r>
              <w:rPr>
                <w:rFonts w:ascii="Times New Roman" w:hAnsi="Times New Roman" w:cs="Times New Roman"/>
                <w:spacing w:val="-7"/>
                <w:sz w:val="24"/>
                <w:szCs w:val="24"/>
                <w:lang w:eastAsia="en-US"/>
              </w:rPr>
              <w:t xml:space="preserve">. защита человеческой жизни, прав и свобод человека, гуманизм, милосердие): описывать ситуации конкретного содержания.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Приводить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Определять и аргументировать с </w:t>
            </w:r>
            <w:proofErr w:type="spellStart"/>
            <w:r>
              <w:rPr>
                <w:rFonts w:ascii="Times New Roman" w:hAnsi="Times New Roman" w:cs="Times New Roman"/>
                <w:spacing w:val="-7"/>
                <w:sz w:val="24"/>
                <w:szCs w:val="24"/>
                <w:lang w:eastAsia="en-US"/>
              </w:rPr>
              <w:t>т.з</w:t>
            </w:r>
            <w:proofErr w:type="spellEnd"/>
            <w:r>
              <w:rPr>
                <w:rFonts w:ascii="Times New Roman" w:hAnsi="Times New Roman" w:cs="Times New Roman"/>
                <w:spacing w:val="-7"/>
                <w:sz w:val="24"/>
                <w:szCs w:val="24"/>
                <w:lang w:eastAsia="en-US"/>
              </w:rPr>
              <w:t xml:space="preserve">. социальных ценностей своё отношение к явлениям социальной действительности: выражать своё отношение к поступкам людей в конкретных ситуациях.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w:t>
            </w:r>
            <w:r>
              <w:rPr>
                <w:rFonts w:ascii="Times New Roman" w:hAnsi="Times New Roman" w:cs="Times New Roman"/>
                <w:bCs/>
                <w:color w:val="0D0D0D" w:themeColor="text1" w:themeTint="F2"/>
                <w:sz w:val="24"/>
                <w:szCs w:val="24"/>
                <w:vertAlign w:val="superscript"/>
                <w:lang w:eastAsia="en-US"/>
              </w:rPr>
              <w:footnoteReference w:id="16"/>
            </w:r>
            <w:r>
              <w:rPr>
                <w:rFonts w:ascii="Times New Roman" w:hAnsi="Times New Roman" w:cs="Times New Roman"/>
                <w:spacing w:val="-7"/>
                <w:sz w:val="24"/>
                <w:szCs w:val="24"/>
                <w:lang w:eastAsia="en-US"/>
              </w:rPr>
              <w:t xml:space="preserve">, на основе гуманистических ценностей, взаимопонимания между людьми разных культур: выполнять учебные задания в парах и группах. </w:t>
            </w:r>
            <w:r>
              <w:rPr>
                <w:rFonts w:ascii="Times New Roman" w:hAnsi="Times New Roman" w:cs="Times New Roman"/>
                <w:i/>
                <w:sz w:val="24"/>
                <w:szCs w:val="24"/>
                <w:lang w:eastAsia="en-US"/>
              </w:rPr>
              <w:t>ПР16</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Социальные нормы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Социальные нормы как регуляторы общественной жизни и поведения человека в обществе.</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Виды социальных норм.</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Традиции и обычаи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социальных норм (в том числе традиции и обычаи, нормы этикета, религиозные нормы).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Использовать полученные знания для объяснения (устно/устно-</w:t>
            </w:r>
            <w:proofErr w:type="spellStart"/>
            <w:r>
              <w:rPr>
                <w:rFonts w:ascii="Times New Roman" w:hAnsi="Times New Roman" w:cs="Times New Roman"/>
                <w:color w:val="auto"/>
                <w:sz w:val="24"/>
                <w:szCs w:val="24"/>
                <w:lang w:eastAsia="en-US"/>
              </w:rPr>
              <w:t>дактильно</w:t>
            </w:r>
            <w:proofErr w:type="spellEnd"/>
            <w:r>
              <w:rPr>
                <w:rFonts w:ascii="Times New Roman" w:hAnsi="Times New Roman" w:cs="Times New Roman"/>
                <w:color w:val="auto"/>
                <w:sz w:val="24"/>
                <w:szCs w:val="24"/>
                <w:lang w:eastAsia="en-US"/>
              </w:rPr>
              <w:t xml:space="preserve"> и письменно) сущности социальных норм: формулировать суждения и приводить аргументы на основе предложенных учителем социальных фактов.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Определять и аргументировать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суждения на основе информации, предложенной учителем.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Решать познавательные и практические задачи, отражающие действие социальных норм как регуляторов общественной жизни и поведения человека: анализировать жизненные ситуации и принимать решения относительно осуществления конкретных действий на основе социальных норм. </w:t>
            </w:r>
            <w:r>
              <w:rPr>
                <w:rFonts w:ascii="Times New Roman" w:hAnsi="Times New Roman" w:cs="Times New Roman"/>
                <w:i/>
                <w:sz w:val="24"/>
                <w:szCs w:val="24"/>
                <w:lang w:eastAsia="en-US"/>
              </w:rPr>
              <w:t>ПР9</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Мораль и моральный выбор. Право и мораль (8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Нормы и принципы морали. Добро и зло. Нравственные чувства человека. Совесть и </w:t>
            </w:r>
            <w:r>
              <w:rPr>
                <w:rFonts w:ascii="Times New Roman" w:hAnsi="Times New Roman" w:cs="Times New Roman"/>
                <w:color w:val="auto"/>
                <w:sz w:val="24"/>
                <w:szCs w:val="24"/>
                <w:lang w:eastAsia="en-US"/>
              </w:rPr>
              <w:lastRenderedPageBreak/>
              <w:t>стыд.</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Моральный выбор. Моральная оценка поведения людей и собственного поведения. Влияние моральных норм на общество и человека.</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Право и его роль в жизни общества.</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Право и мораль</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lastRenderedPageBreak/>
              <w:t xml:space="preserve">Осваивать и применять знания о морали и праве: читать и интерпретировать информацию, представленную в </w:t>
            </w:r>
            <w:r>
              <w:rPr>
                <w:rFonts w:ascii="Times New Roman" w:hAnsi="Times New Roman" w:cs="Times New Roman"/>
                <w:color w:val="auto"/>
                <w:sz w:val="24"/>
                <w:szCs w:val="24"/>
                <w:lang w:eastAsia="en-US"/>
              </w:rPr>
              <w:lastRenderedPageBreak/>
              <w:t xml:space="preserve">предложенных учителем источниках.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о принципах и нормах морали, проблеме морального выбора: выявлять соответствующие сведения из разных адаптированных источников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учебных материалов) и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Анализировать, обобщать, систематизировать, оценивать социальную информацию из адаптированных источников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Овладевать смысловым чтением текстов обществоведческой тематики</w:t>
            </w:r>
            <w:r>
              <w:rPr>
                <w:rFonts w:ascii="Times New Roman" w:hAnsi="Times New Roman" w:cs="Times New Roman"/>
                <w:bCs/>
                <w:color w:val="0D0D0D" w:themeColor="text1" w:themeTint="F2"/>
                <w:sz w:val="24"/>
                <w:szCs w:val="24"/>
                <w:vertAlign w:val="superscript"/>
                <w:lang w:eastAsia="en-US"/>
              </w:rPr>
              <w:footnoteReference w:id="17"/>
            </w:r>
            <w:r>
              <w:rPr>
                <w:rFonts w:ascii="Times New Roman" w:hAnsi="Times New Roman" w:cs="Times New Roman"/>
                <w:color w:val="auto"/>
                <w:sz w:val="24"/>
                <w:szCs w:val="24"/>
                <w:lang w:eastAsia="en-US"/>
              </w:rPr>
              <w:t xml:space="preserve">: отбирать информацию, касающуюся гуманизма, гражданственности, патриотизма, из предложенных учителем источников.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ситуаций морального выбора: находить соответствующие факты в предоставленных учителем текстах и контекстных задачах.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Классифицировать социальные нормы, их существенные признаки и элементы: составлять таблицу (схему).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Сравнивать право и мораль: устанавливать общее и различия, заполнять сравнительную таблицу.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влияние социальных норм на общество и человека: описывать взаимосвязь морали и права с социальным порядком и благополучием.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Используя обществоведческие знания, формулировать выводы о роли права в обществе, подкрепляя их аргументами: аргументированно объяснять значение права в жизни человека, общества и государства.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социальных нормах в повседневной жизни: выполнять проблемные задания, индивидуальные и групповые проекты.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Заполнять форму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электронную): составлять простейший документ (заявление). </w:t>
            </w:r>
            <w:r>
              <w:rPr>
                <w:rFonts w:ascii="Times New Roman" w:hAnsi="Times New Roman" w:cs="Times New Roman"/>
                <w:i/>
                <w:sz w:val="24"/>
                <w:szCs w:val="24"/>
                <w:lang w:eastAsia="en-US"/>
              </w:rPr>
              <w:t>ПР15</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center"/>
              <w:rPr>
                <w:rFonts w:ascii="Times New Roman" w:hAnsi="Times New Roman" w:cs="Times New Roman"/>
                <w:sz w:val="24"/>
                <w:szCs w:val="24"/>
                <w:lang w:eastAsia="en-US"/>
              </w:rPr>
            </w:pPr>
            <w:r>
              <w:rPr>
                <w:rFonts w:ascii="Times New Roman" w:hAnsi="Times New Roman" w:cs="Times New Roman"/>
                <w:b/>
                <w:color w:val="auto"/>
                <w:sz w:val="24"/>
                <w:szCs w:val="24"/>
                <w:lang w:eastAsia="en-US"/>
              </w:rPr>
              <w:lastRenderedPageBreak/>
              <w:t>Человек как участник правовых отношений (7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Правоотношения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Правоотношения и их особенности. Правовая норма. Участники правоотношений. Правоспособность и </w:t>
            </w:r>
            <w:r>
              <w:rPr>
                <w:rFonts w:ascii="Times New Roman" w:hAnsi="Times New Roman" w:cs="Times New Roman"/>
                <w:bCs/>
                <w:iCs/>
                <w:color w:val="auto"/>
                <w:sz w:val="24"/>
                <w:szCs w:val="24"/>
                <w:lang w:eastAsia="en-US"/>
              </w:rPr>
              <w:lastRenderedPageBreak/>
              <w:t>дееспособность.</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Правовая оценка поступков и деятельности человека. Правомерное поведение. Правовая культура личности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lastRenderedPageBreak/>
              <w:t>Осваивать и применять знания о сущности права, правовых нормах: анализировать текстовую и аудиовизуальную информацию</w:t>
            </w:r>
            <w:r>
              <w:rPr>
                <w:rFonts w:ascii="Times New Roman" w:hAnsi="Times New Roman" w:cs="Times New Roman"/>
                <w:bCs/>
                <w:color w:val="0D0D0D" w:themeColor="text1" w:themeTint="F2"/>
                <w:sz w:val="24"/>
                <w:szCs w:val="24"/>
                <w:vertAlign w:val="superscript"/>
                <w:lang w:eastAsia="en-US"/>
              </w:rPr>
              <w:footnoteReference w:id="18"/>
            </w:r>
            <w:r>
              <w:rPr>
                <w:rFonts w:ascii="Times New Roman" w:hAnsi="Times New Roman" w:cs="Times New Roman"/>
                <w:sz w:val="24"/>
                <w:szCs w:val="24"/>
                <w:lang w:eastAsia="en-US"/>
              </w:rPr>
              <w:t xml:space="preserve">, содержащуюся в учебном тексте и </w:t>
            </w:r>
            <w:r>
              <w:rPr>
                <w:rFonts w:ascii="Times New Roman" w:hAnsi="Times New Roman" w:cs="Times New Roman"/>
                <w:sz w:val="24"/>
                <w:szCs w:val="24"/>
                <w:lang w:eastAsia="en-US"/>
              </w:rPr>
              <w:lastRenderedPageBreak/>
              <w:t xml:space="preserve">предоставленных учителем источниках.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Характеризовать </w:t>
            </w:r>
            <w:proofErr w:type="gramStart"/>
            <w:r>
              <w:rPr>
                <w:rFonts w:ascii="Times New Roman" w:hAnsi="Times New Roman" w:cs="Times New Roman"/>
                <w:sz w:val="24"/>
                <w:szCs w:val="24"/>
                <w:lang w:eastAsia="en-US"/>
              </w:rPr>
              <w:t>право</w:t>
            </w:r>
            <w:proofErr w:type="gramEnd"/>
            <w:r>
              <w:rPr>
                <w:rFonts w:ascii="Times New Roman" w:hAnsi="Times New Roman" w:cs="Times New Roman"/>
                <w:sz w:val="24"/>
                <w:szCs w:val="24"/>
                <w:lang w:eastAsia="en-US"/>
              </w:rPr>
              <w:t xml:space="preserve"> как регулятор социальных отношений: описывать особенности правовых норм.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Приводить примеры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Сравнивать правоспособность и дееспособность: устанавливать основания для сравнения, отбирать приведённые в тексте описания.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Устанавливать и объяснять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 выражать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глобальные компетенции.</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Искать и извлекать информацию 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Функциональная грамотность.</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Оценивать собственные поступки и поведение других людей с точки зрения их соответствия правовым нормам: выражать свою точку зрения на поведение людей в социальных ситуациях, в которых отношения регулируются нормами права.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w:t>
            </w:r>
            <w:bookmarkStart w:id="6" w:name="_Hlk103035392"/>
            <w:r>
              <w:rPr>
                <w:rFonts w:ascii="Times New Roman" w:hAnsi="Times New Roman" w:cs="Times New Roman"/>
                <w:bCs/>
                <w:color w:val="0D0D0D" w:themeColor="text1" w:themeTint="F2"/>
                <w:sz w:val="24"/>
                <w:szCs w:val="24"/>
                <w:vertAlign w:val="superscript"/>
                <w:lang w:eastAsia="en-US"/>
              </w:rPr>
              <w:footnoteReference w:id="19"/>
            </w:r>
            <w:r>
              <w:rPr>
                <w:rFonts w:ascii="Times New Roman" w:hAnsi="Times New Roman" w:cs="Times New Roman"/>
                <w:sz w:val="24"/>
                <w:szCs w:val="24"/>
                <w:lang w:eastAsia="en-US"/>
              </w:rPr>
              <w:t>,</w:t>
            </w:r>
            <w:bookmarkEnd w:id="6"/>
            <w:r>
              <w:rPr>
                <w:rFonts w:ascii="Times New Roman" w:hAnsi="Times New Roman" w:cs="Times New Roman"/>
                <w:sz w:val="24"/>
                <w:szCs w:val="24"/>
                <w:lang w:eastAsia="en-US"/>
              </w:rPr>
              <w:t xml:space="preserve">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w:t>
            </w:r>
            <w:r>
              <w:rPr>
                <w:rFonts w:ascii="Times New Roman" w:hAnsi="Times New Roman" w:cs="Times New Roman"/>
                <w:i/>
                <w:sz w:val="24"/>
                <w:szCs w:val="24"/>
                <w:lang w:eastAsia="en-US"/>
              </w:rPr>
              <w:t>ПР16</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Правонарушения и их опасность для личности и общества </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Правонарушение и юридическая ответственность.</w:t>
            </w:r>
          </w:p>
          <w:p w:rsidR="00F15B93" w:rsidRDefault="00F15B93">
            <w:pPr>
              <w:pStyle w:val="af0"/>
              <w:spacing w:line="240" w:lineRule="auto"/>
              <w:jc w:val="both"/>
              <w:rPr>
                <w:rFonts w:ascii="Times New Roman" w:hAnsi="Times New Roman" w:cs="Times New Roman"/>
                <w:b/>
                <w:bCs/>
                <w:i/>
                <w:iCs/>
                <w:color w:val="auto"/>
                <w:sz w:val="24"/>
                <w:szCs w:val="24"/>
                <w:lang w:eastAsia="en-US"/>
              </w:rPr>
            </w:pPr>
            <w:r>
              <w:rPr>
                <w:rFonts w:ascii="Times New Roman" w:hAnsi="Times New Roman" w:cs="Times New Roman"/>
                <w:bCs/>
                <w:iCs/>
                <w:color w:val="auto"/>
                <w:sz w:val="24"/>
                <w:szCs w:val="24"/>
                <w:lang w:eastAsia="en-US"/>
              </w:rPr>
              <w:t xml:space="preserve">Проступок и преступление. Опасность </w:t>
            </w:r>
            <w:r>
              <w:rPr>
                <w:rFonts w:ascii="Times New Roman" w:hAnsi="Times New Roman" w:cs="Times New Roman"/>
                <w:bCs/>
                <w:iCs/>
                <w:color w:val="auto"/>
                <w:sz w:val="24"/>
                <w:szCs w:val="24"/>
                <w:lang w:eastAsia="en-US"/>
              </w:rPr>
              <w:lastRenderedPageBreak/>
              <w:t>правонарушений для личности и общества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lastRenderedPageBreak/>
              <w:t>Осваивать и применять знания о правонарушениях и их опасности для личности и общества: анализировать текстовую и аудиовизуальную информацию</w:t>
            </w:r>
            <w:r>
              <w:rPr>
                <w:rFonts w:ascii="Times New Roman" w:hAnsi="Times New Roman" w:cs="Times New Roman"/>
                <w:bCs/>
                <w:color w:val="0D0D0D" w:themeColor="text1" w:themeTint="F2"/>
                <w:sz w:val="24"/>
                <w:szCs w:val="24"/>
                <w:vertAlign w:val="superscript"/>
                <w:lang w:eastAsia="en-US"/>
              </w:rPr>
              <w:footnoteReference w:id="20"/>
            </w:r>
            <w:r>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lastRenderedPageBreak/>
              <w:t xml:space="preserve">содержащуюся в учебном тексте и предоставленных учителем источниках.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Сравнивать проступок и преступление: отбирать приведённые в тексте описания, называть особенности, устанавливать основания сравнения.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в рамках изученного материала познавательные и практические задачи, связанные с социальной опасностью правонарушений: анализировать жизненные ситуации и принимать решения относительно осуществления конкретных действий. </w:t>
            </w:r>
            <w:r>
              <w:rPr>
                <w:rFonts w:ascii="Times New Roman" w:hAnsi="Times New Roman" w:cs="Times New Roman"/>
                <w:i/>
                <w:sz w:val="24"/>
                <w:szCs w:val="24"/>
                <w:lang w:eastAsia="en-US"/>
              </w:rPr>
              <w:t>ПР9</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Защита прав и свобод человека и гражданина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
                <w:bCs/>
                <w:i/>
                <w:iCs/>
                <w:color w:val="auto"/>
                <w:sz w:val="24"/>
                <w:szCs w:val="24"/>
                <w:lang w:eastAsia="en-US"/>
              </w:rPr>
            </w:pPr>
            <w:r>
              <w:rPr>
                <w:rFonts w:ascii="Times New Roman" w:hAnsi="Times New Roman" w:cs="Times New Roman"/>
                <w:bCs/>
                <w:iCs/>
                <w:color w:val="auto"/>
                <w:sz w:val="24"/>
                <w:szCs w:val="24"/>
                <w:lang w:eastAsia="en-US"/>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конституционные права и обязанности гражданина РФ, права ребёнка в РФ на основе учебных текстов: описывать ситуации проявления.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способов защиты прав ребёнка в РФ: находить соответствующие факты в предоставленных учителем источниках.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Овладевать смысловым чтением текстов обществоведческой тематики</w:t>
            </w:r>
            <w:r>
              <w:rPr>
                <w:rFonts w:ascii="Times New Roman" w:hAnsi="Times New Roman" w:cs="Times New Roman"/>
                <w:bCs/>
                <w:color w:val="0D0D0D" w:themeColor="text1" w:themeTint="F2"/>
                <w:sz w:val="24"/>
                <w:szCs w:val="24"/>
                <w:vertAlign w:val="superscript"/>
                <w:lang w:eastAsia="en-US"/>
              </w:rPr>
              <w:footnoteReference w:id="21"/>
            </w:r>
            <w:r>
              <w:rPr>
                <w:rFonts w:ascii="Times New Roman" w:hAnsi="Times New Roman" w:cs="Times New Roman"/>
                <w:color w:val="auto"/>
                <w:sz w:val="24"/>
                <w:szCs w:val="24"/>
                <w:lang w:eastAsia="en-US"/>
              </w:rPr>
              <w:t xml:space="preserve">: отбирать информацию из фрагментов Конституции РФ, из предложенных учителем источников о правах и обязанностях граждан, гарантиях и защите прав и свобод человека и гражданина в РФ, о правах ребёнка и способах их защиты; преобразовывать текстовую информацию о правах ребёнка в таблицу (схему).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о гарантиях и защите прав и свобод человека и гражданина в РФ: выявлять соответствующие факты из учебных материалов, предложенных учителем.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Систематизировать информацию о правах ребёнка: составлять план (схему), заполнять таблицу.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Заполнять форму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электронную): составлять </w:t>
            </w:r>
            <w:r>
              <w:rPr>
                <w:rFonts w:ascii="Times New Roman" w:hAnsi="Times New Roman" w:cs="Times New Roman"/>
                <w:color w:val="auto"/>
                <w:sz w:val="24"/>
                <w:szCs w:val="24"/>
                <w:lang w:eastAsia="en-US"/>
              </w:rPr>
              <w:lastRenderedPageBreak/>
              <w:t xml:space="preserve">простейший документ при получении паспорта гражданина РФ. </w:t>
            </w:r>
            <w:r>
              <w:rPr>
                <w:rFonts w:ascii="Times New Roman" w:hAnsi="Times New Roman" w:cs="Times New Roman"/>
                <w:i/>
                <w:sz w:val="24"/>
                <w:szCs w:val="24"/>
                <w:lang w:eastAsia="en-US"/>
              </w:rPr>
              <w:t>ПР15</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lastRenderedPageBreak/>
              <w:t>Основы российского права (11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rPr>
            </w:pPr>
            <w:r>
              <w:rPr>
                <w:rFonts w:ascii="Times New Roman" w:hAnsi="Times New Roman" w:cs="Times New Roman"/>
              </w:rPr>
              <w:t>Как устроено российское право (1 час)</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Конституция Российской Федерации </w:t>
            </w:r>
            <w:r>
              <w:rPr>
                <w:rStyle w:val="af3"/>
                <w:rFonts w:ascii="Times New Roman" w:hAnsi="Times New Roman" w:cs="Times New Roman"/>
                <w:bCs/>
                <w:iCs/>
                <w:sz w:val="24"/>
                <w:szCs w:val="24"/>
                <w:lang w:eastAsia="en-US"/>
              </w:rPr>
              <w:t>–</w:t>
            </w:r>
            <w:r>
              <w:rPr>
                <w:rFonts w:ascii="Times New Roman" w:hAnsi="Times New Roman" w:cs="Times New Roman"/>
                <w:color w:val="auto"/>
                <w:sz w:val="24"/>
                <w:szCs w:val="24"/>
                <w:lang w:eastAsia="en-US"/>
              </w:rPr>
              <w:t xml:space="preserve"> основной закон. Законы и подзаконные акты. Отрасли права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особую роль Конституции РФ в системе российского права: отбирать значимые признаки для характеристики.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законов и подзаконных актов: находить соответствующие сведения в предоставленных учителем источниках.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Сравнивать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Классифицировать по разным основаниям нормы права, выделяя их существенные признаки: устанавливать основания классификации, составлять таблицу (схему).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Анализировать социальную информацию и соотносить её с собственными знаниями о правовом регулировании поведения человека: анализировать социальные ситуации с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применения правовых норм гражданского, трудового, семейного, административного и уголовного права. </w:t>
            </w:r>
            <w:r>
              <w:rPr>
                <w:rFonts w:ascii="Times New Roman" w:hAnsi="Times New Roman" w:cs="Times New Roman"/>
                <w:i/>
                <w:sz w:val="24"/>
                <w:szCs w:val="24"/>
                <w:lang w:eastAsia="en-US"/>
              </w:rPr>
              <w:t>ПР12</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rPr>
            </w:pPr>
            <w:r>
              <w:rPr>
                <w:rFonts w:ascii="Times New Roman" w:hAnsi="Times New Roman" w:cs="Times New Roman"/>
              </w:rPr>
              <w:t xml:space="preserve">Основы гражданского права </w:t>
            </w:r>
          </w:p>
          <w:p w:rsidR="00F15B93" w:rsidRDefault="00F15B93">
            <w:pPr>
              <w:jc w:val="both"/>
              <w:rPr>
                <w:rFonts w:ascii="Times New Roman" w:hAnsi="Times New Roman" w:cs="Times New Roman"/>
              </w:rPr>
            </w:pPr>
            <w:r>
              <w:rPr>
                <w:rFonts w:ascii="Times New Roman" w:hAnsi="Times New Roman" w:cs="Times New Roman"/>
              </w:rPr>
              <w:t>(2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Физические и юридические лица в гражданском праве. Право собственности, защита прав собственности.</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Основные виды гражданско-правовых договоров. Договор купли-продажи. Права потребителей и возможности их защиты.</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Несовершеннолетние как участники гражданско-правовых отношений</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реализации права собственности: </w:t>
            </w:r>
            <w:r>
              <w:rPr>
                <w:rFonts w:ascii="Times New Roman" w:hAnsi="Times New Roman" w:cs="Times New Roman"/>
                <w:color w:val="auto"/>
                <w:sz w:val="24"/>
                <w:szCs w:val="24"/>
                <w:lang w:eastAsia="en-US"/>
              </w:rPr>
              <w:lastRenderedPageBreak/>
              <w:t xml:space="preserve">моделировать социальные ситуации, связанные с договором купли-продажи и правами потребителей.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Сравнивать имущественные и личные неимущественные отношения, дееспособность малолетних в возрасте 6</w:t>
            </w:r>
            <w:r>
              <w:rPr>
                <w:rStyle w:val="af3"/>
                <w:rFonts w:ascii="Times New Roman" w:hAnsi="Times New Roman" w:cs="Times New Roman"/>
                <w:bCs/>
                <w:iCs/>
                <w:sz w:val="24"/>
                <w:szCs w:val="24"/>
                <w:lang w:eastAsia="en-US"/>
              </w:rPr>
              <w:t>–</w:t>
            </w:r>
            <w:r>
              <w:rPr>
                <w:rFonts w:ascii="Times New Roman" w:hAnsi="Times New Roman" w:cs="Times New Roman"/>
                <w:color w:val="auto"/>
                <w:sz w:val="24"/>
                <w:szCs w:val="24"/>
                <w:lang w:eastAsia="en-US"/>
              </w:rPr>
              <w:t>14 лет и несовершеннолетних в возрасте 14</w:t>
            </w:r>
            <w:r>
              <w:rPr>
                <w:rStyle w:val="af3"/>
                <w:rFonts w:ascii="Times New Roman" w:hAnsi="Times New Roman" w:cs="Times New Roman"/>
                <w:bCs/>
                <w:iCs/>
                <w:sz w:val="24"/>
                <w:szCs w:val="24"/>
                <w:lang w:eastAsia="en-US"/>
              </w:rPr>
              <w:t>–</w:t>
            </w:r>
            <w:r>
              <w:rPr>
                <w:rFonts w:ascii="Times New Roman" w:hAnsi="Times New Roman" w:cs="Times New Roman"/>
                <w:color w:val="auto"/>
                <w:sz w:val="24"/>
                <w:szCs w:val="24"/>
                <w:lang w:eastAsia="en-US"/>
              </w:rPr>
              <w:t xml:space="preserve">18 лет: составлять таблицу.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отбирать информацию из фрагментов Гражданского кодекса о дееспособности несовершеннолетних и малолетних.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Извлекать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и поведение других людей с точки зрения их соответствия нормам гражданского права: выражать свою точку зрения, отвечать на вопросы, участвовать в обсуждении, организованном учителем. </w:t>
            </w:r>
            <w:r>
              <w:rPr>
                <w:rFonts w:ascii="Times New Roman" w:hAnsi="Times New Roman" w:cs="Times New Roman"/>
                <w:i/>
                <w:sz w:val="24"/>
                <w:szCs w:val="24"/>
                <w:lang w:eastAsia="en-US"/>
              </w:rPr>
              <w:t>ПР12</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rPr>
            </w:pPr>
            <w:r>
              <w:rPr>
                <w:rFonts w:ascii="Times New Roman" w:hAnsi="Times New Roman" w:cs="Times New Roman"/>
              </w:rPr>
              <w:lastRenderedPageBreak/>
              <w:t xml:space="preserve">Основы семейного права </w:t>
            </w:r>
          </w:p>
          <w:p w:rsidR="00F15B93" w:rsidRDefault="00F15B93">
            <w:pPr>
              <w:jc w:val="both"/>
              <w:rPr>
                <w:rFonts w:ascii="Times New Roman" w:hAnsi="Times New Roman" w:cs="Times New Roman"/>
              </w:rPr>
            </w:pPr>
            <w:r>
              <w:rPr>
                <w:rFonts w:ascii="Times New Roman" w:hAnsi="Times New Roman" w:cs="Times New Roman"/>
              </w:rPr>
              <w:t>(2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w:t>
            </w:r>
            <w:r>
              <w:rPr>
                <w:rFonts w:ascii="Times New Roman" w:hAnsi="Times New Roman" w:cs="Times New Roman"/>
                <w:color w:val="auto"/>
                <w:sz w:val="24"/>
                <w:szCs w:val="24"/>
                <w:lang w:eastAsia="en-US"/>
              </w:rPr>
              <w:t>РФ</w:t>
            </w:r>
            <w:r>
              <w:rPr>
                <w:rFonts w:ascii="Times New Roman" w:hAnsi="Times New Roman" w:cs="Times New Roman"/>
                <w:sz w:val="24"/>
                <w:szCs w:val="24"/>
                <w:lang w:eastAsia="en-US"/>
              </w:rPr>
              <w:t xml:space="preserve">, права и обязанности детей и родителей, способы защиты прав детей, оставшихся без попечения родителей.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Характеризовать семейные правоотношения: определять участников, описывать их права.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Устанавливать и объяснять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 норм своё отношение к семейным обязанностям, к отношениям в семье: выражать своё отношение к поступкам людей в конкретных ситуациях.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lastRenderedPageBreak/>
              <w:t xml:space="preserve">Извлекать и анализировать правовую информацию об условиях заключения брака в </w:t>
            </w:r>
            <w:r>
              <w:rPr>
                <w:rFonts w:ascii="Times New Roman" w:hAnsi="Times New Roman" w:cs="Times New Roman"/>
                <w:color w:val="auto"/>
                <w:sz w:val="24"/>
                <w:szCs w:val="24"/>
                <w:lang w:eastAsia="en-US"/>
              </w:rPr>
              <w:t>РФ</w:t>
            </w:r>
            <w:r>
              <w:rPr>
                <w:rFonts w:ascii="Times New Roman" w:hAnsi="Times New Roman" w:cs="Times New Roman"/>
                <w:sz w:val="24"/>
                <w:szCs w:val="24"/>
                <w:lang w:eastAsia="en-US"/>
              </w:rPr>
              <w:t xml:space="preserve">, о личных неимущественных и имущественных отношениях в семье: выявлять соответствующие сведения из фрагментов Семейного кодекса РФ.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w:t>
            </w:r>
            <w:r>
              <w:rPr>
                <w:rFonts w:ascii="Times New Roman" w:hAnsi="Times New Roman" w:cs="Times New Roman"/>
                <w:bCs/>
                <w:color w:val="0D0D0D" w:themeColor="text1" w:themeTint="F2"/>
                <w:sz w:val="24"/>
                <w:szCs w:val="24"/>
                <w:vertAlign w:val="superscript"/>
                <w:lang w:eastAsia="en-US"/>
              </w:rPr>
              <w:footnoteReference w:id="22"/>
            </w:r>
            <w:r>
              <w:rPr>
                <w:rFonts w:ascii="Times New Roman" w:hAnsi="Times New Roman" w:cs="Times New Roman"/>
                <w:sz w:val="24"/>
                <w:szCs w:val="24"/>
                <w:lang w:eastAsia="en-US"/>
              </w:rPr>
              <w:t xml:space="preserve">, на основе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Pr>
                <w:rFonts w:ascii="Times New Roman" w:hAnsi="Times New Roman" w:cs="Times New Roman"/>
                <w:i/>
                <w:sz w:val="24"/>
                <w:szCs w:val="24"/>
                <w:lang w:eastAsia="en-US"/>
              </w:rPr>
              <w:t>ПР16</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rPr>
            </w:pPr>
            <w:r>
              <w:rPr>
                <w:rFonts w:ascii="Times New Roman" w:hAnsi="Times New Roman" w:cs="Times New Roman"/>
              </w:rPr>
              <w:lastRenderedPageBreak/>
              <w:t>Основы трудового права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права и обязанности работника и работодателя, особенности участия в трудовых отношениях несовершеннолетних: описывать особенности заключения трудового договора, регулирование трудовых отношений с несовершеннолетними.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взаимосвязи трудовых правоотношений, прав и обязанностей работника и работодателя: исследовать практические ситуации.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Определять и аргументировать своё отношение к защите прав участников трудовых отношений с опорой на знания в области трудового права: формулировать выводы о недопустимости нарушения правовых норм, используя нормы трудового права, аргументированно объяснять, как они обеспечивают защиту прав работника и работодателя.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познавательные задачи, отражающие правовые </w:t>
            </w:r>
            <w:r>
              <w:rPr>
                <w:rFonts w:ascii="Times New Roman" w:hAnsi="Times New Roman" w:cs="Times New Roman"/>
                <w:color w:val="auto"/>
                <w:sz w:val="24"/>
                <w:szCs w:val="24"/>
                <w:lang w:eastAsia="en-US"/>
              </w:rPr>
              <w:lastRenderedPageBreak/>
              <w:t xml:space="preserve">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Овладевать смысловым чтением текстов обществоведческой тематики</w:t>
            </w:r>
            <w:r>
              <w:rPr>
                <w:rFonts w:ascii="Times New Roman" w:hAnsi="Times New Roman" w:cs="Times New Roman"/>
                <w:bCs/>
                <w:color w:val="0D0D0D" w:themeColor="text1" w:themeTint="F2"/>
                <w:sz w:val="24"/>
                <w:szCs w:val="24"/>
                <w:vertAlign w:val="superscript"/>
                <w:lang w:eastAsia="en-US"/>
              </w:rPr>
              <w:footnoteReference w:id="23"/>
            </w:r>
            <w:r>
              <w:rPr>
                <w:rFonts w:ascii="Times New Roman" w:hAnsi="Times New Roman" w:cs="Times New Roman"/>
                <w:color w:val="auto"/>
                <w:sz w:val="24"/>
                <w:szCs w:val="24"/>
                <w:lang w:eastAsia="en-US"/>
              </w:rPr>
              <w:t xml:space="preserve">: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Приобретать опыт составления простейших документов: составлять заявление о приёме на работу, резюме. </w:t>
            </w:r>
            <w:r>
              <w:rPr>
                <w:rFonts w:ascii="Times New Roman" w:hAnsi="Times New Roman" w:cs="Times New Roman"/>
                <w:i/>
                <w:sz w:val="24"/>
                <w:szCs w:val="24"/>
                <w:lang w:eastAsia="en-US"/>
              </w:rPr>
              <w:t>ПР15</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rPr>
            </w:pPr>
            <w:r>
              <w:rPr>
                <w:rFonts w:ascii="Times New Roman" w:hAnsi="Times New Roman" w:cs="Times New Roman"/>
              </w:rPr>
              <w:lastRenderedPageBreak/>
              <w:t>Виды юридической ответственности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Гражданско-правовые проступки и гражданско- правовая ответственность.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виды правонарушений и виды наказаний.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Классифицировать виды юридической ответственности по отраслям права и виды наказаний.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знания о юридической ответственности и </w:t>
            </w:r>
            <w:proofErr w:type="gramStart"/>
            <w:r>
              <w:rPr>
                <w:rFonts w:ascii="Times New Roman" w:hAnsi="Times New Roman" w:cs="Times New Roman"/>
                <w:color w:val="auto"/>
                <w:sz w:val="24"/>
                <w:szCs w:val="24"/>
                <w:lang w:eastAsia="en-US"/>
              </w:rPr>
              <w:t>видах наказаний для объяснения социальной опасности</w:t>
            </w:r>
            <w:proofErr w:type="gramEnd"/>
            <w:r>
              <w:rPr>
                <w:rFonts w:ascii="Times New Roman" w:hAnsi="Times New Roman" w:cs="Times New Roman"/>
                <w:color w:val="auto"/>
                <w:sz w:val="24"/>
                <w:szCs w:val="24"/>
                <w:lang w:eastAsia="en-US"/>
              </w:rPr>
              <w:t xml:space="preserve"> и неприемлемости уголовных и административных правонарушений, экстремизма, терроризма и коррупции, необходимости противостоять им.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Определять и аргументировать своё отношение к правонарушениям, формулировать выводы о недопустимости нарушения правовых норм.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Овладевать смысловым чтением текстов обществоведческой тематики</w:t>
            </w:r>
            <w:r>
              <w:rPr>
                <w:rFonts w:ascii="Times New Roman" w:hAnsi="Times New Roman" w:cs="Times New Roman"/>
                <w:bCs/>
                <w:color w:val="0D0D0D" w:themeColor="text1" w:themeTint="F2"/>
                <w:sz w:val="24"/>
                <w:szCs w:val="24"/>
                <w:vertAlign w:val="superscript"/>
                <w:lang w:eastAsia="en-US"/>
              </w:rPr>
              <w:footnoteReference w:id="24"/>
            </w:r>
            <w:r>
              <w:rPr>
                <w:rFonts w:ascii="Times New Roman" w:hAnsi="Times New Roman" w:cs="Times New Roman"/>
                <w:color w:val="auto"/>
                <w:sz w:val="24"/>
                <w:szCs w:val="24"/>
                <w:lang w:eastAsia="en-US"/>
              </w:rPr>
              <w:t xml:space="preserve">: отбирать информацию из фрагментов Кодекса об административных правонарушениях и Уголовного кодекса об уголовной и административной ответственности и видах наказаний, об особенностях юридической ответственности несовершеннолетних.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Анализировать 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несовершеннолетних) в форме плана.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lastRenderedPageBreak/>
              <w:t xml:space="preserve">Оценивать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r>
              <w:rPr>
                <w:rFonts w:ascii="Times New Roman" w:hAnsi="Times New Roman" w:cs="Times New Roman"/>
                <w:i/>
                <w:sz w:val="24"/>
                <w:szCs w:val="24"/>
                <w:lang w:eastAsia="en-US"/>
              </w:rPr>
              <w:t>ПР14</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both"/>
              <w:rPr>
                <w:rFonts w:ascii="Times New Roman" w:hAnsi="Times New Roman" w:cs="Times New Roman"/>
              </w:rPr>
            </w:pPr>
            <w:r>
              <w:rPr>
                <w:rFonts w:ascii="Times New Roman" w:hAnsi="Times New Roman" w:cs="Times New Roman"/>
              </w:rPr>
              <w:lastRenderedPageBreak/>
              <w:t>Правоохранительные органы в Российской Федерации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Структура правоохранительных органов Российской Федерации. Функции правоохранительных органов</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Извлекать социальную информацию по правовой тематике: преобразовывать текстовую информацию о правоохранительных органах в таблицу (схему).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r>
              <w:rPr>
                <w:rFonts w:ascii="Times New Roman" w:hAnsi="Times New Roman" w:cs="Times New Roman"/>
                <w:i/>
                <w:sz w:val="24"/>
                <w:szCs w:val="24"/>
                <w:lang w:eastAsia="en-US"/>
              </w:rPr>
              <w:t>ПР14</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t>Защита проектов, итоговое повторение</w:t>
            </w:r>
            <w:r>
              <w:rPr>
                <w:rFonts w:ascii="Times New Roman" w:hAnsi="Times New Roman" w:cs="Times New Roman"/>
                <w:color w:val="auto"/>
                <w:sz w:val="24"/>
                <w:szCs w:val="24"/>
                <w:lang w:eastAsia="en-US"/>
              </w:rPr>
              <w:t xml:space="preserve"> </w:t>
            </w:r>
            <w:r>
              <w:rPr>
                <w:rFonts w:ascii="Times New Roman" w:hAnsi="Times New Roman" w:cs="Times New Roman"/>
                <w:sz w:val="24"/>
                <w:szCs w:val="24"/>
                <w:lang w:eastAsia="en-US"/>
              </w:rPr>
              <w:t>(4 часа)</w:t>
            </w:r>
          </w:p>
        </w:tc>
      </w:tr>
    </w:tbl>
    <w:p w:rsidR="00F15B93" w:rsidRDefault="00F15B93" w:rsidP="00F15B93">
      <w:pPr>
        <w:rPr>
          <w:rFonts w:ascii="Times New Roman" w:hAnsi="Times New Roman" w:cs="Times New Roman"/>
        </w:rPr>
      </w:pPr>
      <w:r>
        <w:rPr>
          <w:rFonts w:ascii="Times New Roman" w:hAnsi="Times New Roman" w:cs="Times New Roman"/>
        </w:rPr>
        <w:br w:type="page"/>
      </w:r>
    </w:p>
    <w:p w:rsidR="00F15B93" w:rsidRDefault="00F15B93" w:rsidP="00F15B93">
      <w:pPr>
        <w:ind w:firstLine="709"/>
        <w:jc w:val="both"/>
        <w:rPr>
          <w:rStyle w:val="af3"/>
          <w:b/>
          <w:bCs/>
          <w:iCs/>
          <w:sz w:val="28"/>
          <w:szCs w:val="28"/>
        </w:rPr>
      </w:pPr>
      <w:r>
        <w:rPr>
          <w:rStyle w:val="af3"/>
          <w:rFonts w:ascii="Times New Roman" w:hAnsi="Times New Roman" w:cs="Times New Roman"/>
          <w:b/>
          <w:bCs/>
          <w:iCs/>
          <w:sz w:val="28"/>
          <w:szCs w:val="28"/>
        </w:rPr>
        <w:lastRenderedPageBreak/>
        <w:t>8 КЛАСС</w:t>
      </w:r>
    </w:p>
    <w:p w:rsidR="00F15B93" w:rsidRDefault="00F15B93" w:rsidP="00F15B93">
      <w:pPr>
        <w:ind w:firstLine="709"/>
        <w:jc w:val="both"/>
        <w:rPr>
          <w:rStyle w:val="af3"/>
          <w:rFonts w:ascii="Times New Roman" w:hAnsi="Times New Roman" w:cs="Times New Roman"/>
          <w:bCs/>
          <w:iCs/>
          <w:sz w:val="28"/>
          <w:szCs w:val="28"/>
        </w:rPr>
      </w:pPr>
      <w:r>
        <w:rPr>
          <w:rStyle w:val="af3"/>
          <w:rFonts w:ascii="Times New Roman" w:hAnsi="Times New Roman" w:cs="Times New Roman"/>
          <w:bCs/>
          <w:iCs/>
          <w:sz w:val="28"/>
          <w:szCs w:val="28"/>
        </w:rPr>
        <w:t>Общее количество часов – 34.</w:t>
      </w:r>
    </w:p>
    <w:tbl>
      <w:tblPr>
        <w:tblStyle w:val="af5"/>
        <w:tblW w:w="14737" w:type="dxa"/>
        <w:tblInd w:w="0" w:type="dxa"/>
        <w:tblLook w:val="04A0" w:firstRow="1" w:lastRow="0" w:firstColumn="1" w:lastColumn="0" w:noHBand="0" w:noVBand="1"/>
      </w:tblPr>
      <w:tblGrid>
        <w:gridCol w:w="3539"/>
        <w:gridCol w:w="4678"/>
        <w:gridCol w:w="6520"/>
      </w:tblGrid>
      <w:tr w:rsidR="00F15B93" w:rsidTr="00F15B93">
        <w:trPr>
          <w:trHeight w:val="316"/>
        </w:trPr>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b/>
              </w:rPr>
            </w:pPr>
            <w:r>
              <w:rPr>
                <w:rStyle w:val="Hyperlink0"/>
                <w:rFonts w:ascii="Times New Roman" w:hAnsi="Times New Roman" w:cs="Times New Roman"/>
                <w:b/>
              </w:rPr>
              <w:t>Темы (тематические блоки/модули)</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Основное содержание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Основные виды деятельности обучающихся</w:t>
            </w:r>
          </w:p>
        </w:tc>
      </w:tr>
      <w:tr w:rsidR="00F15B93" w:rsidTr="00F15B93">
        <w:trPr>
          <w:trHeight w:val="316"/>
        </w:trPr>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Fonts w:ascii="Times New Roman" w:hAnsi="Times New Roman" w:cs="Times New Roman"/>
                <w:b/>
              </w:rPr>
              <w:t>Человек в экономических отношениях (30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 xml:space="preserve">Экономика </w:t>
            </w:r>
            <w:r>
              <w:rPr>
                <w:rStyle w:val="af3"/>
                <w:rFonts w:ascii="Times New Roman" w:hAnsi="Times New Roman" w:cs="Times New Roman"/>
                <w:bCs/>
                <w:iCs/>
                <w:sz w:val="24"/>
                <w:szCs w:val="24"/>
                <w:lang w:eastAsia="en-US"/>
              </w:rPr>
              <w:t>–</w:t>
            </w:r>
            <w:r>
              <w:rPr>
                <w:rFonts w:ascii="Times New Roman" w:hAnsi="Times New Roman" w:cs="Times New Roman"/>
                <w:sz w:val="24"/>
                <w:szCs w:val="24"/>
                <w:lang w:eastAsia="en-US"/>
              </w:rPr>
              <w:t xml:space="preserve"> основа жизнедеятельности человека </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Экономическая жизнь общества. Потребности и ресурсы. Ограниченность ресурсов. Экономический выбор. Экономическая система и её функции. Собственность. Производство </w:t>
            </w:r>
            <w:r>
              <w:rPr>
                <w:rStyle w:val="af3"/>
                <w:rFonts w:ascii="Times New Roman" w:hAnsi="Times New Roman" w:cs="Times New Roman"/>
                <w:bCs/>
                <w:iCs/>
                <w:sz w:val="24"/>
                <w:szCs w:val="24"/>
                <w:lang w:eastAsia="en-US"/>
              </w:rPr>
              <w:t>–</w:t>
            </w:r>
            <w:r>
              <w:rPr>
                <w:rFonts w:ascii="Times New Roman" w:hAnsi="Times New Roman" w:cs="Times New Roman"/>
                <w:color w:val="auto"/>
                <w:sz w:val="24"/>
                <w:szCs w:val="24"/>
                <w:lang w:eastAsia="en-US"/>
              </w:rPr>
              <w:t xml:space="preserve"> источник экономических благ. Факторы производства. Трудовая деятельность. Предпринимательство. Производительность труда. Разделение труда. Обмен. Деньги и их функции. Торговля и её формы</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Осваивать и применять знания об основных проявлениях экономической жизни общества: извлекать и интерпретировать информацию из разных источников.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Характеризовать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Определять и аргументировать с </w:t>
            </w:r>
            <w:proofErr w:type="spellStart"/>
            <w:r>
              <w:rPr>
                <w:rFonts w:ascii="Times New Roman" w:hAnsi="Times New Roman" w:cs="Times New Roman"/>
                <w:spacing w:val="-7"/>
                <w:sz w:val="24"/>
                <w:szCs w:val="24"/>
                <w:lang w:eastAsia="en-US"/>
              </w:rPr>
              <w:t>т.з</w:t>
            </w:r>
            <w:proofErr w:type="spellEnd"/>
            <w:r>
              <w:rPr>
                <w:rFonts w:ascii="Times New Roman" w:hAnsi="Times New Roman" w:cs="Times New Roman"/>
                <w:spacing w:val="-7"/>
                <w:sz w:val="24"/>
                <w:szCs w:val="24"/>
                <w:lang w:eastAsia="en-US"/>
              </w:rPr>
              <w:t xml:space="preserve">.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финансовая грамотность.</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Решать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финансовая грамотность.</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Овладевать смысловым чтением: преобразовывать текстовую экономическую информацию в модели (таблица, схема).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Приводить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r>
              <w:rPr>
                <w:rFonts w:ascii="Times New Roman" w:hAnsi="Times New Roman" w:cs="Times New Roman"/>
                <w:i/>
                <w:sz w:val="24"/>
                <w:szCs w:val="24"/>
                <w:lang w:eastAsia="en-US"/>
              </w:rPr>
              <w:t xml:space="preserve"> ПР13</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Оценивать значение экономически рационального поведения основных участников обмена: анализировать сложившиеся практики и модели поведения.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финансовая грамотность.</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 </w:t>
            </w:r>
            <w:r>
              <w:rPr>
                <w:rFonts w:ascii="Times New Roman" w:hAnsi="Times New Roman" w:cs="Times New Roman"/>
                <w:i/>
                <w:sz w:val="24"/>
                <w:szCs w:val="24"/>
                <w:lang w:eastAsia="en-US"/>
              </w:rPr>
              <w:t>ПР8</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Рыночные отношения в экономике (8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Рыночная экономика. Конкуренция. Спрос и предложение. Рыночное равновесие. Невидимая рука рынка. Многообразие рынков. Предприятие в экономике. Издержки, выручка и прибыль. Как повысить эффективность производства.</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Заработная плата и стимулирование труда. Занятость и безработица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рыночном хозяйстве как одном из 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использования способов повышения эффективности производства: иллюстрировать на основе социальных фактов различные способы повышения его эффективности.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lastRenderedPageBreak/>
              <w:t xml:space="preserve">Оценивать поведение людей с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их экономической рациональности: анализировать и оценивать с позиций экономических знаний сложившиеся практики и модели поведения производителя.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Извлекать социальную информацию из адаптированных источников и СМИ о тенденциях развития современной рыночной экономики: выявлять соответствующие факты. </w:t>
            </w:r>
            <w:r>
              <w:rPr>
                <w:rFonts w:ascii="Times New Roman" w:hAnsi="Times New Roman" w:cs="Times New Roman"/>
                <w:i/>
                <w:sz w:val="24"/>
                <w:szCs w:val="24"/>
                <w:lang w:eastAsia="en-US"/>
              </w:rPr>
              <w:t>ПР11</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Финансовые отношения в экономике (8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Финансовый рынок и посредники (банки, страховые компании, кредитные союзы, участники фондового рынка). Услуги финансовых посредников.</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Основные типы финансовых инструментов: акции и облигации.</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Банковские услуги, предоставляемые гражданам (депозит, кредит, платёжная карта, денежные переводы, обмен валюты).</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Дистанционное банковское обслуживание. Страховые услуги.</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Защита прав потребителя финансовых услуг</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деятельности и проявления основных функций различных финансовых посредников: описывать ситуации деятельности финансовых посредников и их функции на основе предложенных учителем источников.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финансовая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Анализировать, обобщать, систематизировать, критически оценивать социальную информацию, включая экономико-статистическую, из адаптированных источников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финансовая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w:t>
            </w:r>
            <w:r>
              <w:rPr>
                <w:rFonts w:ascii="Times New Roman" w:hAnsi="Times New Roman" w:cs="Times New Roman"/>
                <w:bCs/>
                <w:color w:val="0D0D0D" w:themeColor="text1" w:themeTint="F2"/>
                <w:sz w:val="24"/>
                <w:szCs w:val="24"/>
                <w:vertAlign w:val="superscript"/>
                <w:lang w:eastAsia="en-US"/>
              </w:rPr>
              <w:footnoteReference w:id="25"/>
            </w:r>
            <w:r>
              <w:rPr>
                <w:rFonts w:ascii="Times New Roman" w:hAnsi="Times New Roman" w:cs="Times New Roman"/>
                <w:color w:val="auto"/>
                <w:sz w:val="24"/>
                <w:szCs w:val="24"/>
                <w:lang w:eastAsia="en-US"/>
              </w:rPr>
              <w:t xml:space="preserve">, на основе гуманистических ценностей, взаимопонимания между людьми разных культур: выполнять учебные задания в парах и группах. </w:t>
            </w:r>
            <w:r>
              <w:rPr>
                <w:rFonts w:ascii="Times New Roman" w:hAnsi="Times New Roman" w:cs="Times New Roman"/>
                <w:i/>
                <w:sz w:val="24"/>
                <w:szCs w:val="24"/>
                <w:lang w:eastAsia="en-US"/>
              </w:rPr>
              <w:t>ПР16</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Домашнее хозяйство (4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Экономические функции домохозяйств. Потребление домашних хозяйств.</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Потребительские товары и товары длительного пользования.</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Источники доходов и расходов семьи. </w:t>
            </w:r>
            <w:r>
              <w:rPr>
                <w:rFonts w:ascii="Times New Roman" w:hAnsi="Times New Roman" w:cs="Times New Roman"/>
                <w:bCs/>
                <w:iCs/>
                <w:color w:val="auto"/>
                <w:sz w:val="24"/>
                <w:szCs w:val="24"/>
                <w:lang w:eastAsia="en-US"/>
              </w:rPr>
              <w:lastRenderedPageBreak/>
              <w:t>Семейный бюджет. Личный финансовый план.</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Способы и формы сбережений</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Использовать знания для объяснения взаимосвязей экономических явлений: объяснять причины достижения (</w:t>
            </w:r>
            <w:proofErr w:type="spellStart"/>
            <w:r>
              <w:rPr>
                <w:rFonts w:ascii="Times New Roman" w:hAnsi="Times New Roman" w:cs="Times New Roman"/>
                <w:sz w:val="24"/>
                <w:szCs w:val="24"/>
                <w:lang w:eastAsia="en-US"/>
              </w:rPr>
              <w:t>недостижения</w:t>
            </w:r>
            <w:proofErr w:type="spellEnd"/>
            <w:r>
              <w:rPr>
                <w:rFonts w:ascii="Times New Roman" w:hAnsi="Times New Roman" w:cs="Times New Roman"/>
                <w:sz w:val="24"/>
                <w:szCs w:val="24"/>
                <w:lang w:eastAsia="en-US"/>
              </w:rPr>
              <w:t xml:space="preserve">) результатов экономической деятельности.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Приобретать опыт использования полученных знаний в </w:t>
            </w:r>
            <w:r>
              <w:rPr>
                <w:rFonts w:ascii="Times New Roman" w:hAnsi="Times New Roman" w:cs="Times New Roman"/>
                <w:sz w:val="24"/>
                <w:szCs w:val="24"/>
                <w:lang w:eastAsia="en-US"/>
              </w:rPr>
              <w:lastRenderedPageBreak/>
              <w:t xml:space="preserve">практической повседневной жизни: анализировать потребление домашнего хозяйства, структуру семейного бюджета, выполнение гражданских обязанностей (в </w:t>
            </w:r>
            <w:proofErr w:type="spellStart"/>
            <w:r>
              <w:rPr>
                <w:rFonts w:ascii="Times New Roman" w:hAnsi="Times New Roman" w:cs="Times New Roman"/>
                <w:sz w:val="24"/>
                <w:szCs w:val="24"/>
                <w:lang w:eastAsia="en-US"/>
              </w:rPr>
              <w:t>т.ч</w:t>
            </w:r>
            <w:proofErr w:type="spellEnd"/>
            <w:r>
              <w:rPr>
                <w:rFonts w:ascii="Times New Roman" w:hAnsi="Times New Roman" w:cs="Times New Roman"/>
                <w:sz w:val="24"/>
                <w:szCs w:val="24"/>
                <w:lang w:eastAsia="en-US"/>
              </w:rPr>
              <w:t xml:space="preserve">.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финансовая грамотность.</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Оценивать собственные поступки и поведение других людей с </w:t>
            </w:r>
            <w:proofErr w:type="spellStart"/>
            <w:r>
              <w:rPr>
                <w:rFonts w:ascii="Times New Roman" w:hAnsi="Times New Roman" w:cs="Times New Roman"/>
                <w:sz w:val="24"/>
                <w:szCs w:val="24"/>
                <w:lang w:eastAsia="en-US"/>
              </w:rPr>
              <w:t>т.з</w:t>
            </w:r>
            <w:proofErr w:type="spellEnd"/>
            <w:r>
              <w:rPr>
                <w:rFonts w:ascii="Times New Roman" w:hAnsi="Times New Roman" w:cs="Times New Roman"/>
                <w:sz w:val="24"/>
                <w:szCs w:val="24"/>
                <w:lang w:eastAsia="en-US"/>
              </w:rPr>
              <w:t xml:space="preserve">. их экономической рациональности: давать оценку рациональному распределению семейных ресурсов.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финансовая грамотность.</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Решать познавательные и практические задачи, отражающие процессы формирования, накопления и инвестирования сбережений: формулировать и представлять краткие выводы о способах эффективного использования денежных средств и различных форм сбережений.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финансовая грамотность.</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Приобретать опыт составления простейших документов: составлять семейный бюджет, личный финансовый план, заявление, резюме. </w:t>
            </w:r>
            <w:r>
              <w:rPr>
                <w:rFonts w:ascii="Times New Roman" w:hAnsi="Times New Roman" w:cs="Times New Roman"/>
                <w:i/>
                <w:sz w:val="24"/>
                <w:szCs w:val="24"/>
                <w:lang w:eastAsia="en-US"/>
              </w:rPr>
              <w:t>ПР15</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i/>
                <w:sz w:val="24"/>
                <w:szCs w:val="24"/>
                <w:lang w:eastAsia="en-US"/>
              </w:rPr>
              <w:t>Основы ФГ: финансовая грамотность.</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Экономические цели и функции государства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Экономические цели и функции государства. Налоги.</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Доходы и расходы государства. Государственный бюджет.</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Государственная бюджетная и денежно-кредитная политика Российской Федерации. </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Государственная политика по развитию конкуренции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роли государства в экономике, об основах государственной бюджетной и денежно-кредитной политики РФ: описывать экономические цели и функции государства.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Классифицировать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устанавливать существенный признак классификации) механизмы государственного регулирования экономики: составлять классификационную таблицу.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связи политических потрясений и социально-экономических кризисов в государстве: описывать социальные ситуации и факты.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знания для объяснения основных механизмов государственного регулирования экономики, в </w:t>
            </w:r>
            <w:proofErr w:type="spellStart"/>
            <w:r>
              <w:rPr>
                <w:rFonts w:ascii="Times New Roman" w:hAnsi="Times New Roman" w:cs="Times New Roman"/>
                <w:color w:val="auto"/>
                <w:sz w:val="24"/>
                <w:szCs w:val="24"/>
                <w:lang w:eastAsia="en-US"/>
              </w:rPr>
              <w:t>т.ч</w:t>
            </w:r>
            <w:proofErr w:type="spellEnd"/>
            <w:r>
              <w:rPr>
                <w:rFonts w:ascii="Times New Roman" w:hAnsi="Times New Roman" w:cs="Times New Roman"/>
                <w:color w:val="auto"/>
                <w:sz w:val="24"/>
                <w:szCs w:val="24"/>
                <w:lang w:eastAsia="en-US"/>
              </w:rPr>
              <w:t xml:space="preserve">.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 влиянии на экономическую жизнь общества, о влиянии государственных решений на развитие конкуренции. </w:t>
            </w:r>
            <w:r>
              <w:rPr>
                <w:rFonts w:ascii="Times New Roman" w:hAnsi="Times New Roman" w:cs="Times New Roman"/>
                <w:i/>
                <w:sz w:val="24"/>
                <w:szCs w:val="24"/>
                <w:lang w:eastAsia="en-US"/>
              </w:rPr>
              <w:t>ПР7</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t>Защита проектов, итоговое повторение</w:t>
            </w:r>
            <w:r>
              <w:rPr>
                <w:rFonts w:ascii="Times New Roman" w:hAnsi="Times New Roman" w:cs="Times New Roman"/>
                <w:color w:val="auto"/>
                <w:sz w:val="24"/>
                <w:szCs w:val="24"/>
                <w:lang w:eastAsia="en-US"/>
              </w:rPr>
              <w:t xml:space="preserve"> </w:t>
            </w:r>
            <w:r>
              <w:rPr>
                <w:rFonts w:ascii="Times New Roman" w:hAnsi="Times New Roman" w:cs="Times New Roman"/>
                <w:sz w:val="24"/>
                <w:szCs w:val="24"/>
                <w:lang w:eastAsia="en-US"/>
              </w:rPr>
              <w:t>(4 часа)</w:t>
            </w:r>
          </w:p>
        </w:tc>
      </w:tr>
    </w:tbl>
    <w:p w:rsidR="00F15B93" w:rsidRDefault="00F15B93" w:rsidP="00F15B93">
      <w:pPr>
        <w:rPr>
          <w:rFonts w:ascii="Times New Roman" w:hAnsi="Times New Roman" w:cs="Times New Roman"/>
        </w:rPr>
      </w:pPr>
    </w:p>
    <w:p w:rsidR="00F15B93" w:rsidRDefault="00F15B93" w:rsidP="00F15B93">
      <w:pPr>
        <w:rPr>
          <w:rFonts w:ascii="Times New Roman" w:hAnsi="Times New Roman" w:cs="Times New Roman"/>
        </w:rPr>
      </w:pPr>
      <w:r>
        <w:rPr>
          <w:rFonts w:ascii="Times New Roman" w:hAnsi="Times New Roman" w:cs="Times New Roman"/>
        </w:rPr>
        <w:br w:type="page"/>
      </w:r>
    </w:p>
    <w:p w:rsidR="00F15B93" w:rsidRDefault="00F15B93" w:rsidP="00F15B93">
      <w:pPr>
        <w:ind w:firstLine="709"/>
        <w:jc w:val="both"/>
        <w:rPr>
          <w:rStyle w:val="af3"/>
          <w:b/>
          <w:bCs/>
          <w:iCs/>
          <w:sz w:val="28"/>
          <w:szCs w:val="28"/>
        </w:rPr>
      </w:pPr>
      <w:r>
        <w:rPr>
          <w:rStyle w:val="af3"/>
          <w:rFonts w:ascii="Times New Roman" w:hAnsi="Times New Roman" w:cs="Times New Roman"/>
          <w:b/>
          <w:bCs/>
          <w:iCs/>
          <w:sz w:val="28"/>
          <w:szCs w:val="28"/>
        </w:rPr>
        <w:lastRenderedPageBreak/>
        <w:t>9 КЛАСС</w:t>
      </w:r>
    </w:p>
    <w:p w:rsidR="00F15B93" w:rsidRDefault="00F15B93" w:rsidP="00F15B93">
      <w:pPr>
        <w:ind w:firstLine="709"/>
        <w:jc w:val="both"/>
        <w:rPr>
          <w:rStyle w:val="af3"/>
          <w:rFonts w:ascii="Times New Roman" w:hAnsi="Times New Roman" w:cs="Times New Roman"/>
          <w:bCs/>
          <w:iCs/>
          <w:sz w:val="28"/>
          <w:szCs w:val="28"/>
        </w:rPr>
      </w:pPr>
      <w:r>
        <w:rPr>
          <w:rStyle w:val="af3"/>
          <w:rFonts w:ascii="Times New Roman" w:hAnsi="Times New Roman" w:cs="Times New Roman"/>
          <w:bCs/>
          <w:iCs/>
          <w:sz w:val="28"/>
          <w:szCs w:val="28"/>
        </w:rPr>
        <w:t>Общее количество часов – 34.</w:t>
      </w:r>
    </w:p>
    <w:tbl>
      <w:tblPr>
        <w:tblStyle w:val="af5"/>
        <w:tblW w:w="14737" w:type="dxa"/>
        <w:tblInd w:w="0" w:type="dxa"/>
        <w:tblLook w:val="04A0" w:firstRow="1" w:lastRow="0" w:firstColumn="1" w:lastColumn="0" w:noHBand="0" w:noVBand="1"/>
      </w:tblPr>
      <w:tblGrid>
        <w:gridCol w:w="3539"/>
        <w:gridCol w:w="4678"/>
        <w:gridCol w:w="6520"/>
      </w:tblGrid>
      <w:tr w:rsidR="00F15B93" w:rsidTr="00F15B93">
        <w:trPr>
          <w:trHeight w:val="316"/>
        </w:trPr>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b/>
              </w:rPr>
            </w:pPr>
            <w:r>
              <w:rPr>
                <w:rStyle w:val="Hyperlink0"/>
                <w:rFonts w:ascii="Times New Roman" w:hAnsi="Times New Roman" w:cs="Times New Roman"/>
                <w:b/>
              </w:rPr>
              <w:t>Темы (тематические блоки/модули)</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Основное содержание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Основные виды деятельности обучающихся</w:t>
            </w:r>
          </w:p>
        </w:tc>
      </w:tr>
      <w:tr w:rsidR="00F15B93" w:rsidTr="00F15B93">
        <w:trPr>
          <w:trHeight w:val="316"/>
        </w:trPr>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Fonts w:ascii="Times New Roman" w:hAnsi="Times New Roman" w:cs="Times New Roman"/>
                <w:b/>
              </w:rPr>
              <w:t>Человек в мире культуры (11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Культура, её многообразие и формы (1 час)</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Культура, её многообразие и формы. Влияние духовной культуры на формирование личности. Современная молодёжная культура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Классифицировать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Сравнивать формы культуры: различать признаки разных форм культуры в предлагаемых ситуациях и примерах.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Устанавливать и объяснять 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Приобретать опыт осуществления совместной деятельности при 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Pr>
                <w:rFonts w:ascii="Times New Roman" w:hAnsi="Times New Roman" w:cs="Times New Roman"/>
                <w:i/>
                <w:sz w:val="24"/>
                <w:szCs w:val="24"/>
                <w:lang w:eastAsia="en-US"/>
              </w:rPr>
              <w:t>ПР16</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Наука и образование в Российской Федерации (4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Наука. Естественные и социально-гуманитарные науки. Роль науки в развитии общества. Образование. Личностная и общественная значимость образования в современном обществе. Образование в Российской Федерации. Самообразование. Политика в сфере культуры и образования в Российской Федерации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науке и образовании, о системе образования в РФ: отбирать с заданных позиций приведённые в тексте описания.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Сравнивать естественные и социально-гуманитарные науки: находить их сходства и различия в предлагаемых примерах.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Решать 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w:t>
            </w:r>
            <w:r>
              <w:rPr>
                <w:rFonts w:ascii="Times New Roman" w:hAnsi="Times New Roman" w:cs="Times New Roman"/>
                <w:i/>
                <w:sz w:val="24"/>
                <w:szCs w:val="24"/>
                <w:lang w:eastAsia="en-US"/>
              </w:rPr>
              <w:t xml:space="preserve"> 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Осуществлять поиск информации об ответственности современных учёных в разных источниках: сопоставлять и обобщать информацию, представленную в разных формах (описательную, графическую, аудиовизуальную).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политики Российского государства в сфере культуры и образования: отбирать соответствующие ситуации из учебных текстов и СМИ.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объяснения роли непрерывного образования: выполнять индивидуальные и </w:t>
            </w:r>
            <w:r>
              <w:rPr>
                <w:rFonts w:ascii="Times New Roman" w:hAnsi="Times New Roman" w:cs="Times New Roman"/>
                <w:color w:val="auto"/>
                <w:sz w:val="24"/>
                <w:szCs w:val="24"/>
                <w:lang w:eastAsia="en-US"/>
              </w:rPr>
              <w:lastRenderedPageBreak/>
              <w:t xml:space="preserve">групповые проекты. </w:t>
            </w:r>
            <w:r>
              <w:rPr>
                <w:rFonts w:ascii="Times New Roman" w:hAnsi="Times New Roman" w:cs="Times New Roman"/>
                <w:i/>
                <w:sz w:val="24"/>
                <w:szCs w:val="24"/>
                <w:lang w:eastAsia="en-US"/>
              </w:rPr>
              <w:t>ПР14</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Роль религии в жизни общества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Сравнивать мировые и национальные религии: составлять сравнительную таблицу.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Осуществлять поиск информации о религиозных объединениях в РФ в разных источниках информации: сопоставлять и обобщать информацию, представленную в разных формах (описательную, графическую, аудиовизуальную).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поведение людей в духовной сфере жизни общества: выражать свою точку зрения, участвовать в дискуссии.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Роль искусства в жизни человека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Что такое искусство. Виды искусств. Роль искусства в жизни человека и общества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об искусстве и его видах: различать в предлагаемых ситуациях объекты, относящиеся к разным видам искусства.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искусство: отбирать в тексте значимые признаки для его характеристики.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виды искусств: составлять сравнительные таблицы.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Осуществлять поиск информации о роли искусства в жизни человека и общества в разных источниках информации: сопоставлять и обобщать информацию, представленную в разных формах (описательную, графическую, аудиовизуальную). </w:t>
            </w:r>
            <w:r>
              <w:rPr>
                <w:rFonts w:ascii="Times New Roman" w:hAnsi="Times New Roman" w:cs="Times New Roman"/>
                <w:i/>
                <w:sz w:val="24"/>
                <w:szCs w:val="24"/>
                <w:lang w:eastAsia="en-US"/>
              </w:rPr>
              <w:t>ПР11</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Роль информации в современном мире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информационную культуру и информационную безопасность: отбирать в тексте признаки информационной культуры, особенности информационной безопасности.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конкретные примеры правил информационной безопасности: моделировать ситуации, отражающие их действие и значение.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Определять и аргументировать с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Осуществлять поиск информации о видах мошенничества в Интернете: составлять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публичного представления результатов своей деятельности в сфере </w:t>
            </w:r>
            <w:r>
              <w:rPr>
                <w:rFonts w:ascii="Times New Roman" w:hAnsi="Times New Roman" w:cs="Times New Roman"/>
                <w:color w:val="auto"/>
                <w:sz w:val="24"/>
                <w:szCs w:val="24"/>
                <w:lang w:eastAsia="en-US"/>
              </w:rPr>
              <w:lastRenderedPageBreak/>
              <w:t xml:space="preserve">духовной культуры: выступать с сообщениями в соответствии с особенностями аудитории и регламентом. </w:t>
            </w:r>
            <w:r>
              <w:rPr>
                <w:rFonts w:ascii="Times New Roman" w:hAnsi="Times New Roman" w:cs="Times New Roman"/>
                <w:i/>
                <w:sz w:val="24"/>
                <w:szCs w:val="24"/>
                <w:lang w:eastAsia="en-US"/>
              </w:rPr>
              <w:t>ПР14</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Человек в политическом измерении (7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Политика и политическая власть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Государство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политическая организация общества. Признаки государства. Внутренняя и внешняя политика. Форма государства. Монархия и республика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основные формы правления. Унитарное и федеративное государственно-территориальное устройство. Политический режим и его виды. Демократия, демократические ценности. Правовое государство и гражданское общество</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w:t>
            </w:r>
            <w:proofErr w:type="spellStart"/>
            <w:r>
              <w:rPr>
                <w:rFonts w:ascii="Times New Roman" w:hAnsi="Times New Roman" w:cs="Times New Roman"/>
                <w:color w:val="auto"/>
                <w:sz w:val="24"/>
                <w:szCs w:val="24"/>
                <w:lang w:eastAsia="en-US"/>
              </w:rPr>
              <w:t>межпредметных</w:t>
            </w:r>
            <w:proofErr w:type="spellEnd"/>
            <w:r>
              <w:rPr>
                <w:rFonts w:ascii="Times New Roman" w:hAnsi="Times New Roman" w:cs="Times New Roman"/>
                <w:color w:val="auto"/>
                <w:sz w:val="24"/>
                <w:szCs w:val="24"/>
                <w:lang w:eastAsia="en-US"/>
              </w:rPr>
              <w:t xml:space="preserve"> связей.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Pr>
                <w:rFonts w:ascii="Times New Roman" w:hAnsi="Times New Roman" w:cs="Times New Roman"/>
                <w:color w:val="auto"/>
                <w:sz w:val="24"/>
                <w:szCs w:val="24"/>
                <w:lang w:eastAsia="en-US"/>
              </w:rPr>
              <w:t>межпредметные</w:t>
            </w:r>
            <w:proofErr w:type="spellEnd"/>
            <w:r>
              <w:rPr>
                <w:rFonts w:ascii="Times New Roman" w:hAnsi="Times New Roman" w:cs="Times New Roman"/>
                <w:color w:val="auto"/>
                <w:sz w:val="24"/>
                <w:szCs w:val="24"/>
                <w:lang w:eastAsia="en-US"/>
              </w:rPr>
              <w:t xml:space="preserve"> связи и информацию СМИ (по указанию учителя).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Классифицировать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указывать общее и особенное.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фрагментов Конституции РФ,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о сущности политики, о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Анализировать и конкретизировать социальную информацию, содержащуюся в Конституции РФ, о России </w:t>
            </w:r>
            <w:r>
              <w:rPr>
                <w:rFonts w:ascii="Times New Roman" w:hAnsi="Times New Roman" w:cs="Times New Roman"/>
                <w:color w:val="auto"/>
                <w:sz w:val="24"/>
                <w:szCs w:val="24"/>
                <w:lang w:eastAsia="en-US"/>
              </w:rPr>
              <w:lastRenderedPageBreak/>
              <w:t xml:space="preserve">как правовом государстве, о принципах демократии: формулировать выводы о народовластии в России, подкрепляя их аргументами. </w:t>
            </w:r>
            <w:r>
              <w:rPr>
                <w:rFonts w:ascii="Times New Roman" w:hAnsi="Times New Roman" w:cs="Times New Roman"/>
                <w:i/>
                <w:sz w:val="24"/>
                <w:szCs w:val="24"/>
                <w:lang w:eastAsia="en-US"/>
              </w:rPr>
              <w:t>ПР12</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Участие граждан в политике </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Формы политического участия. Выборы, референдум. Политические партии, их роль в демократическом обществе. Общественно- политические организации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обеспечивающие законное участие гражданина в политической жизни государства.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Классифицировать типы политических партий, типы общественно-политических организаций: составлять таблицу, устанавливать основания для классификации.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Сравнивать формы политического участия (политическую партию и общественно-политическое движение; выборы и референдум): выявлять общее и особенное.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объяснения значения политической деятельности в обществе; для осмысления личного социального опыта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Определять и аргументировать с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фрагментов Конституции РФ,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о целях и функциях политических партий: проводить поиск и отбор информации из различных адаптированных источников, предложенных учителем.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Оценивать политическую деятельность различных субъектов политики с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её соответствия гуманистическим и демократическим ценностям: выражать свою </w:t>
            </w:r>
            <w:proofErr w:type="spellStart"/>
            <w:r>
              <w:rPr>
                <w:rFonts w:ascii="Times New Roman" w:hAnsi="Times New Roman" w:cs="Times New Roman"/>
                <w:color w:val="auto"/>
                <w:sz w:val="24"/>
                <w:szCs w:val="24"/>
                <w:lang w:eastAsia="en-US"/>
              </w:rPr>
              <w:t>т.з</w:t>
            </w:r>
            <w:proofErr w:type="spellEnd"/>
            <w:r>
              <w:rPr>
                <w:rFonts w:ascii="Times New Roman" w:hAnsi="Times New Roman" w:cs="Times New Roman"/>
                <w:color w:val="auto"/>
                <w:sz w:val="24"/>
                <w:szCs w:val="24"/>
                <w:lang w:eastAsia="en-US"/>
              </w:rPr>
              <w:t xml:space="preserve">., отвечать на </w:t>
            </w:r>
            <w:r>
              <w:rPr>
                <w:rFonts w:ascii="Times New Roman" w:hAnsi="Times New Roman" w:cs="Times New Roman"/>
                <w:color w:val="auto"/>
                <w:sz w:val="24"/>
                <w:szCs w:val="24"/>
                <w:lang w:eastAsia="en-US"/>
              </w:rPr>
              <w:lastRenderedPageBreak/>
              <w:t xml:space="preserve">вопросы, участвовать в дискуссии. </w:t>
            </w:r>
            <w:r>
              <w:rPr>
                <w:rFonts w:ascii="Times New Roman" w:hAnsi="Times New Roman" w:cs="Times New Roman"/>
                <w:i/>
                <w:sz w:val="24"/>
                <w:szCs w:val="24"/>
                <w:lang w:eastAsia="en-US"/>
              </w:rPr>
              <w:t>ПР13</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center"/>
              <w:rPr>
                <w:rFonts w:ascii="Times New Roman" w:hAnsi="Times New Roman" w:cs="Times New Roman"/>
                <w:b/>
                <w:color w:val="auto"/>
                <w:sz w:val="24"/>
                <w:szCs w:val="24"/>
                <w:lang w:eastAsia="en-US"/>
              </w:rPr>
            </w:pPr>
            <w:r>
              <w:rPr>
                <w:rFonts w:ascii="Times New Roman" w:hAnsi="Times New Roman" w:cs="Times New Roman"/>
                <w:b/>
                <w:color w:val="auto"/>
                <w:sz w:val="24"/>
                <w:szCs w:val="24"/>
                <w:lang w:eastAsia="en-US"/>
              </w:rPr>
              <w:lastRenderedPageBreak/>
              <w:t>Гражданин и государство (12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Основы конституционного строя Российской Федерации </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Россия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демократическое федеративное правовое государство с республиканской формой правления. Россия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социальное государство</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Основные направления и приоритеты социальной политики Российского государства. Россия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светское государство</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об основах конституционного строя РФ; основных направлениях внутренней политики РФ, приоритетах социальной политики: находить информацию в учебном тексте, дополнять учебный текст известными фактами.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РФ.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Приводить примеры и моделировать ситуации в политической сфере жизни общества, связанные с осуществлением социальной политики в РФ, политики в сфере культуры и образования.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РФ, международному терроризму, политике «сдерживания» в отношении России: участвовать в обсуждении проблемы, готовить сообщение, презентацию, отвечать на вопросы.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Решать познавательные и практические задачи, отражающие процессы, явления и события в политической жизни РФ, в международных отношениях: анализировать позиции участников, принимать решения относительно целесообразных действий.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об основных направлениях внутренней и внешней политики РФ,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Анализировать и обобщать информацию Конституции РФ, фрагментов других нормативных актов, а также учебную информацию, предложенную учителем, об основах конституционного строя РФ, соотносить её с собственными знаниями о политике, формулировать выводы, заполнять таблицу и составлять план. </w:t>
            </w:r>
            <w:r>
              <w:rPr>
                <w:rFonts w:ascii="Times New Roman" w:hAnsi="Times New Roman" w:cs="Times New Roman"/>
                <w:i/>
                <w:sz w:val="24"/>
                <w:szCs w:val="24"/>
                <w:lang w:eastAsia="en-US"/>
              </w:rPr>
              <w:t>ПР12</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Высшие органы государственной власти в Российской Федерации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Президент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глава государства Российская Федерация.</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Федеральное Собрание Российской Федерации: Государственная Дума (ГД) и Совет Федерации</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Правительство Российской Федерации. Судебная система в Российской Федерации. Конституционный Суд Российской Федерации. Верховный Суд </w:t>
            </w:r>
            <w:r>
              <w:rPr>
                <w:rFonts w:ascii="Times New Roman" w:hAnsi="Times New Roman" w:cs="Times New Roman"/>
                <w:bCs/>
                <w:iCs/>
                <w:color w:val="auto"/>
                <w:sz w:val="24"/>
                <w:szCs w:val="24"/>
                <w:lang w:eastAsia="en-US"/>
              </w:rPr>
              <w:lastRenderedPageBreak/>
              <w:t>Российской Федерации. Государственное управление. Противодействие коррупции в Российской Федерации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lastRenderedPageBreak/>
              <w:t xml:space="preserve">Осваивать и применять знания об организации государственной власти в РФ, основных направлениях внутренней политики РФ, включая основы политики РФ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РФ, нормативных актов и учебных текстов.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статус и полномочия Президента РФ, </w:t>
            </w:r>
            <w:r>
              <w:rPr>
                <w:rFonts w:ascii="Times New Roman" w:hAnsi="Times New Roman" w:cs="Times New Roman"/>
                <w:color w:val="auto"/>
                <w:sz w:val="24"/>
                <w:szCs w:val="24"/>
                <w:lang w:eastAsia="en-US"/>
              </w:rPr>
              <w:lastRenderedPageBreak/>
              <w:t xml:space="preserve">особенности формирования и функции ГД и Совета Федерации, Правительства РФ: переводить текстовую информацию в схематическую: составлять таблицу на основе учебного текста или фрагментов Конституции РФ.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РФ: привлекать информацию СМИ и учебные материалы по указанию учителя.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Классифицировать полномочия высших органов государственной власти РФ: переводить текстовую информацию в схему (таблицу).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Функциональная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РФ и системе судов РФ в форму схемы, схематическую информацию о системе высших органов государственной власти РФ в форму таблицы.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Pr>
                <w:rFonts w:ascii="Times New Roman" w:hAnsi="Times New Roman" w:cs="Times New Roman"/>
                <w:i/>
                <w:sz w:val="24"/>
                <w:szCs w:val="24"/>
                <w:lang w:eastAsia="en-US"/>
              </w:rPr>
              <w:t>ПР14</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Государственно-территориальное устройство Российской Федерации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государственно-территориальном устройстве РФ: извлекать и интерпретировать информацию из разных источников.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с опорой на Конституцию РФ полномочия центральных органов государственной власти и субъектов РФ: составлять сравнительную таблицу.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взаимосвязи федерального центра и субъектов РФ: выявлять взаимосвязи на основе фрагментов Конституции РФ и учебных материалов, предложенных учителем.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Конституции РФ: используя фрагменты Конституции РФ, показать в виде тезисов (плана) целостность РФ и разграничение полномочий между Центром и субъектами Федерации, сущность и функции </w:t>
            </w:r>
            <w:r>
              <w:rPr>
                <w:rFonts w:ascii="Times New Roman" w:hAnsi="Times New Roman" w:cs="Times New Roman"/>
                <w:color w:val="auto"/>
                <w:sz w:val="24"/>
                <w:szCs w:val="24"/>
                <w:lang w:eastAsia="en-US"/>
              </w:rPr>
              <w:lastRenderedPageBreak/>
              <w:t xml:space="preserve">местного самоуправления.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Искать и извлекать информацию о статусе субъекта РФ, в котором проживают обучающиеся: выявлять факты из публикаций СМИ с соблюдением правил информационной безопасности при работе в Интернете.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Систематизировать и конкретизировать информацию о субъектах РФ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r>
              <w:rPr>
                <w:rFonts w:ascii="Times New Roman" w:hAnsi="Times New Roman" w:cs="Times New Roman"/>
                <w:i/>
                <w:sz w:val="24"/>
                <w:szCs w:val="24"/>
                <w:lang w:eastAsia="en-US"/>
              </w:rPr>
              <w:t>ПР12</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Конституция Российской Федерации о правовом статусе человека и гражданина (3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конституционном статусе гражданина РФ,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РФ.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Классифицировать виды прав и свобод: составлять таблицу под руководством учителя.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о конституционном статусе человека и гражданина РФ для осмысления социальной роли гражданина: формулировать суждения в устной или письменной форме.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Овладевать смысловым чтением: используя фрагменты Конституции РФ о гражданстве РФ и конституционном статусе человека и гражданина, составлять план/схему.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особенностями аудитории и регламентом: выполнять проектные задания.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Pr>
                <w:rFonts w:ascii="Times New Roman" w:hAnsi="Times New Roman" w:cs="Times New Roman"/>
                <w:i/>
                <w:sz w:val="24"/>
                <w:szCs w:val="24"/>
                <w:lang w:eastAsia="en-US"/>
              </w:rPr>
              <w:t xml:space="preserve"> ПР16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t>Защита проектов, итоговое повторение</w:t>
            </w:r>
            <w:r>
              <w:rPr>
                <w:rFonts w:ascii="Times New Roman" w:hAnsi="Times New Roman" w:cs="Times New Roman"/>
                <w:color w:val="auto"/>
                <w:sz w:val="24"/>
                <w:szCs w:val="24"/>
                <w:lang w:eastAsia="en-US"/>
              </w:rPr>
              <w:t xml:space="preserve"> </w:t>
            </w:r>
            <w:r>
              <w:rPr>
                <w:rFonts w:ascii="Times New Roman" w:hAnsi="Times New Roman" w:cs="Times New Roman"/>
                <w:sz w:val="24"/>
                <w:szCs w:val="24"/>
                <w:lang w:eastAsia="en-US"/>
              </w:rPr>
              <w:t>(4 часа)</w:t>
            </w:r>
          </w:p>
        </w:tc>
      </w:tr>
    </w:tbl>
    <w:p w:rsidR="00F15B93" w:rsidRDefault="00F15B93" w:rsidP="00F15B93">
      <w:pPr>
        <w:rPr>
          <w:rFonts w:ascii="Times New Roman" w:hAnsi="Times New Roman" w:cs="Times New Roman"/>
        </w:rPr>
      </w:pPr>
      <w:r>
        <w:rPr>
          <w:rFonts w:ascii="Times New Roman" w:hAnsi="Times New Roman" w:cs="Times New Roman"/>
        </w:rPr>
        <w:br w:type="page"/>
      </w:r>
    </w:p>
    <w:p w:rsidR="00F15B93" w:rsidRDefault="00F15B93" w:rsidP="00F15B93">
      <w:pPr>
        <w:ind w:firstLine="709"/>
        <w:jc w:val="both"/>
        <w:rPr>
          <w:rStyle w:val="af3"/>
          <w:b/>
          <w:bCs/>
          <w:iCs/>
          <w:sz w:val="28"/>
          <w:szCs w:val="28"/>
        </w:rPr>
      </w:pPr>
      <w:r>
        <w:rPr>
          <w:rStyle w:val="af3"/>
          <w:rFonts w:ascii="Times New Roman" w:hAnsi="Times New Roman" w:cs="Times New Roman"/>
          <w:b/>
          <w:bCs/>
          <w:iCs/>
          <w:sz w:val="28"/>
          <w:szCs w:val="28"/>
        </w:rPr>
        <w:lastRenderedPageBreak/>
        <w:t>10 КЛАСС</w:t>
      </w:r>
    </w:p>
    <w:p w:rsidR="00F15B93" w:rsidRDefault="00F15B93" w:rsidP="00F15B93">
      <w:pPr>
        <w:ind w:firstLine="709"/>
        <w:jc w:val="both"/>
        <w:rPr>
          <w:rStyle w:val="af3"/>
          <w:rFonts w:ascii="Times New Roman" w:hAnsi="Times New Roman" w:cs="Times New Roman"/>
          <w:bCs/>
          <w:iCs/>
          <w:sz w:val="28"/>
          <w:szCs w:val="28"/>
        </w:rPr>
      </w:pPr>
      <w:r>
        <w:rPr>
          <w:rStyle w:val="af3"/>
          <w:rFonts w:ascii="Times New Roman" w:hAnsi="Times New Roman" w:cs="Times New Roman"/>
          <w:bCs/>
          <w:iCs/>
          <w:sz w:val="28"/>
          <w:szCs w:val="28"/>
        </w:rPr>
        <w:t>Общее количество часов – 34.</w:t>
      </w:r>
    </w:p>
    <w:tbl>
      <w:tblPr>
        <w:tblStyle w:val="af5"/>
        <w:tblW w:w="14737" w:type="dxa"/>
        <w:tblInd w:w="-1565" w:type="dxa"/>
        <w:tblLook w:val="04A0" w:firstRow="1" w:lastRow="0" w:firstColumn="1" w:lastColumn="0" w:noHBand="0" w:noVBand="1"/>
      </w:tblPr>
      <w:tblGrid>
        <w:gridCol w:w="2505"/>
        <w:gridCol w:w="2970"/>
        <w:gridCol w:w="9262"/>
      </w:tblGrid>
      <w:tr w:rsidR="00F15B93" w:rsidTr="00F15B93">
        <w:trPr>
          <w:trHeight w:val="316"/>
        </w:trPr>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b/>
              </w:rPr>
            </w:pPr>
            <w:r>
              <w:rPr>
                <w:rStyle w:val="Hyperlink0"/>
                <w:rFonts w:ascii="Times New Roman" w:hAnsi="Times New Roman" w:cs="Times New Roman"/>
                <w:b/>
              </w:rPr>
              <w:t>Темы (тематические блоки/модули)</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Основное содержание</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Style w:val="Hyperlink0"/>
                <w:rFonts w:ascii="Times New Roman" w:hAnsi="Times New Roman" w:cs="Times New Roman"/>
                <w:b/>
              </w:rPr>
              <w:t>Основные виды деятельности обучающихся</w:t>
            </w:r>
          </w:p>
        </w:tc>
      </w:tr>
      <w:tr w:rsidR="00F15B93" w:rsidTr="00F15B93">
        <w:trPr>
          <w:trHeight w:val="316"/>
        </w:trPr>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jc w:val="center"/>
              <w:rPr>
                <w:rStyle w:val="Hyperlink0"/>
                <w:rFonts w:ascii="Times New Roman" w:hAnsi="Times New Roman" w:cs="Times New Roman"/>
                <w:b/>
              </w:rPr>
            </w:pPr>
            <w:r>
              <w:rPr>
                <w:rFonts w:ascii="Times New Roman" w:hAnsi="Times New Roman" w:cs="Times New Roman"/>
                <w:b/>
              </w:rPr>
              <w:t>Человек в системе социальных отношений (21 час)</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sz w:val="24"/>
                <w:szCs w:val="24"/>
                <w:lang w:eastAsia="en-US"/>
              </w:rPr>
            </w:pPr>
            <w:r>
              <w:rPr>
                <w:rFonts w:ascii="Times New Roman" w:hAnsi="Times New Roman" w:cs="Times New Roman"/>
                <w:sz w:val="24"/>
                <w:szCs w:val="24"/>
                <w:lang w:eastAsia="en-US"/>
              </w:rPr>
              <w:t>Социальные общности и группы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Социальная структура общества. Многообразие социальных общностей и групп. Социальная мобильность</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Классифицировать социальные группы: определять их характеристики по заданным основаниям и формулировать основания классификации социальных групп. </w:t>
            </w:r>
            <w:r>
              <w:rPr>
                <w:rFonts w:ascii="Times New Roman" w:hAnsi="Times New Roman" w:cs="Times New Roman"/>
                <w:i/>
                <w:sz w:val="24"/>
                <w:szCs w:val="24"/>
                <w:lang w:eastAsia="en-US"/>
              </w:rPr>
              <w:t>ПР4</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Характеризовать молодёжь как социальную группу: приводить описания на основе учебных текстов, публикаций СМИ и Интернета.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Объяснять причины существования разных социальных групп: извлекать и интерпретировать информацию из предоставленных учителем источников.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spacing w:val="-7"/>
                <w:sz w:val="24"/>
                <w:szCs w:val="24"/>
                <w:lang w:eastAsia="en-US"/>
              </w:rPr>
            </w:pPr>
            <w:r>
              <w:rPr>
                <w:rFonts w:ascii="Times New Roman" w:hAnsi="Times New Roman" w:cs="Times New Roman"/>
                <w:spacing w:val="-7"/>
                <w:sz w:val="24"/>
                <w:szCs w:val="24"/>
                <w:lang w:eastAsia="en-US"/>
              </w:rPr>
              <w:t xml:space="preserve">Сравнивать виды социальной мобильности: приводить описания признаков и различных видов социальной мобильности.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spacing w:val="-7"/>
                <w:sz w:val="24"/>
                <w:szCs w:val="24"/>
                <w:lang w:eastAsia="en-US"/>
              </w:rPr>
              <w:t xml:space="preserve">Извлекать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spacing w:val="-7"/>
                <w:sz w:val="24"/>
                <w:szCs w:val="24"/>
                <w:lang w:eastAsia="en-US"/>
              </w:rPr>
            </w:pPr>
            <w:r>
              <w:rPr>
                <w:rFonts w:ascii="Times New Roman" w:hAnsi="Times New Roman" w:cs="Times New Roman"/>
                <w:i/>
                <w:spacing w:val="-7"/>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spacing w:val="-7"/>
                <w:sz w:val="24"/>
                <w:szCs w:val="24"/>
                <w:lang w:eastAsia="en-US"/>
              </w:rPr>
              <w:t>: читательская грамотность.</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Статусы и роли. Социализация личности. Семья и её функции (4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Социальный статус человека в обществе. Социальные роли. Ролевой набор подростка. Социализация личности. Роль семьи в социализации личности. Функции семьи. Семейные ценности. Основные роли членов семьи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Осваивать и применять знания о социальных статусах, ролях и социализации личности, о важности семьи как базового социального 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различных социальных статусов: называть позиции, определяющие статус личности, и иллюстрировать их на основе описаний жизненных ситуаций.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социальных ролей: иллюстрировать ролевой репертуар личности в жизненных практиках.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Составлять на основе учебных текстов план: формулировать пункты и подпункты плана, отражающие изученный материал о социальных параметрах и социализации личности.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основные функции семьи в обществе: называть их, раскрывать их особенности и конкретные проявления.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Анализировать и обобщать информацию из адаптированных источников (в том числе учебных материалов) и публикаций СМИ, отражающую выполнение членами семьи 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Этносы и нации в </w:t>
            </w:r>
            <w:r>
              <w:rPr>
                <w:rFonts w:ascii="Times New Roman" w:hAnsi="Times New Roman" w:cs="Times New Roman"/>
                <w:sz w:val="24"/>
                <w:szCs w:val="24"/>
                <w:lang w:eastAsia="en-US"/>
              </w:rPr>
              <w:lastRenderedPageBreak/>
              <w:t>современном обществе. Социальная политика Российского государства</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lastRenderedPageBreak/>
              <w:t xml:space="preserve">Этнос и нация. Россия </w:t>
            </w:r>
            <w:r>
              <w:rPr>
                <w:rStyle w:val="af3"/>
                <w:rFonts w:ascii="Times New Roman" w:hAnsi="Times New Roman" w:cs="Times New Roman"/>
                <w:bCs/>
                <w:iCs/>
                <w:sz w:val="24"/>
                <w:szCs w:val="24"/>
                <w:lang w:eastAsia="en-US"/>
              </w:rPr>
              <w:t>–</w:t>
            </w:r>
            <w:r>
              <w:rPr>
                <w:rFonts w:ascii="Times New Roman" w:hAnsi="Times New Roman" w:cs="Times New Roman"/>
                <w:color w:val="auto"/>
                <w:sz w:val="24"/>
                <w:szCs w:val="24"/>
                <w:lang w:eastAsia="en-US"/>
              </w:rPr>
              <w:t xml:space="preserve"> </w:t>
            </w:r>
            <w:r>
              <w:rPr>
                <w:rFonts w:ascii="Times New Roman" w:hAnsi="Times New Roman" w:cs="Times New Roman"/>
                <w:color w:val="auto"/>
                <w:sz w:val="24"/>
                <w:szCs w:val="24"/>
                <w:lang w:eastAsia="en-US"/>
              </w:rPr>
              <w:lastRenderedPageBreak/>
              <w:t>многонациональное государство. Этносы и нации в диалоге культур.</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Социальная политика Российского государства. Социальные конфликты и пути их разрешения</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lastRenderedPageBreak/>
              <w:t xml:space="preserve">Осваивать и применять знания об этносе и нациях, этническом многообразии </w:t>
            </w:r>
            <w:r>
              <w:rPr>
                <w:rFonts w:ascii="Times New Roman" w:hAnsi="Times New Roman" w:cs="Times New Roman"/>
                <w:color w:val="auto"/>
                <w:sz w:val="24"/>
                <w:szCs w:val="24"/>
                <w:lang w:eastAsia="en-US"/>
              </w:rPr>
              <w:lastRenderedPageBreak/>
              <w:t xml:space="preserve">современного человечества, диалоге культур: описывать взаимодействие людей и необходимость гармоничного сочетания общегосударственных и </w:t>
            </w:r>
            <w:proofErr w:type="spellStart"/>
            <w:r>
              <w:rPr>
                <w:rFonts w:ascii="Times New Roman" w:hAnsi="Times New Roman" w:cs="Times New Roman"/>
                <w:color w:val="auto"/>
                <w:sz w:val="24"/>
                <w:szCs w:val="24"/>
                <w:lang w:eastAsia="en-US"/>
              </w:rPr>
              <w:t>этнонациональных</w:t>
            </w:r>
            <w:proofErr w:type="spellEnd"/>
            <w:r>
              <w:rPr>
                <w:rFonts w:ascii="Times New Roman" w:hAnsi="Times New Roman" w:cs="Times New Roman"/>
                <w:color w:val="auto"/>
                <w:sz w:val="24"/>
                <w:szCs w:val="24"/>
                <w:lang w:eastAsia="en-US"/>
              </w:rPr>
              <w:t xml:space="preserve"> интересов в многонациональном и многоконфессиональном обществе.</w:t>
            </w:r>
            <w:r>
              <w:rPr>
                <w:rFonts w:ascii="Times New Roman" w:hAnsi="Times New Roman" w:cs="Times New Roman"/>
                <w:i/>
                <w:sz w:val="24"/>
                <w:szCs w:val="24"/>
                <w:lang w:eastAsia="en-US"/>
              </w:rPr>
              <w:t xml:space="preserve"> ПР1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Характеризовать основы социальной политики Российского государства: называть направления социальной политики, давать их краткие описания.</w:t>
            </w:r>
            <w:r>
              <w:rPr>
                <w:rFonts w:ascii="Times New Roman" w:hAnsi="Times New Roman" w:cs="Times New Roman"/>
                <w:i/>
                <w:sz w:val="24"/>
                <w:szCs w:val="24"/>
                <w:lang w:eastAsia="en-US"/>
              </w:rPr>
              <w:t xml:space="preserve"> 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социальной политики Российского государства: отбирать соответствующие ситуации из учебных текстов и СМИ.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Извлекать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 </w:t>
            </w:r>
            <w:r>
              <w:rPr>
                <w:rFonts w:ascii="Times New Roman" w:hAnsi="Times New Roman" w:cs="Times New Roman"/>
                <w:i/>
                <w:sz w:val="24"/>
                <w:szCs w:val="24"/>
                <w:lang w:eastAsia="en-US"/>
              </w:rPr>
              <w:t>ПР11</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Аргументировать с опорой на факты общественной жизни и личный социальный опыт своё отношение к разным этносам: выражать, обращаясь к жизненным ситуациям, уважение к представителям разных этносов за вклад в развитие общества и дружественные отношения между народами. </w:t>
            </w:r>
            <w:r>
              <w:rPr>
                <w:rFonts w:ascii="Times New Roman" w:hAnsi="Times New Roman" w:cs="Times New Roman"/>
                <w:i/>
                <w:sz w:val="24"/>
                <w:szCs w:val="24"/>
                <w:lang w:eastAsia="en-US"/>
              </w:rPr>
              <w:t>ПР8</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Оценивать собственные поступки и поведение: оценивать собственное отношение к людям других национальностей. </w:t>
            </w:r>
            <w:r>
              <w:rPr>
                <w:rFonts w:ascii="Times New Roman" w:hAnsi="Times New Roman" w:cs="Times New Roman"/>
                <w:i/>
                <w:sz w:val="24"/>
                <w:szCs w:val="24"/>
                <w:lang w:eastAsia="en-US"/>
              </w:rPr>
              <w:t>ПР13</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Pr>
                <w:rFonts w:ascii="Times New Roman" w:hAnsi="Times New Roman" w:cs="Times New Roman"/>
                <w:i/>
                <w:sz w:val="24"/>
                <w:szCs w:val="24"/>
                <w:lang w:eastAsia="en-US"/>
              </w:rPr>
              <w:t>ПР16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Отклоняющееся поведение и здоровый образ жизни (2 часа)</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w:t>
            </w:r>
            <w:proofErr w:type="spellStart"/>
            <w:r>
              <w:rPr>
                <w:rFonts w:ascii="Times New Roman" w:hAnsi="Times New Roman" w:cs="Times New Roman"/>
                <w:sz w:val="24"/>
                <w:szCs w:val="24"/>
                <w:lang w:eastAsia="en-US"/>
              </w:rPr>
              <w:t>т.ч</w:t>
            </w:r>
            <w:proofErr w:type="spellEnd"/>
            <w:r>
              <w:rPr>
                <w:rFonts w:ascii="Times New Roman" w:hAnsi="Times New Roman" w:cs="Times New Roman"/>
                <w:sz w:val="24"/>
                <w:szCs w:val="24"/>
                <w:lang w:eastAsia="en-US"/>
              </w:rPr>
              <w:t xml:space="preserve">. учебных материалов) и публикаций СМИ: представлять информацию в виде кратких выводов и обобщений. </w:t>
            </w:r>
            <w:r>
              <w:rPr>
                <w:rFonts w:ascii="Times New Roman" w:hAnsi="Times New Roman" w:cs="Times New Roman"/>
                <w:i/>
                <w:sz w:val="24"/>
                <w:szCs w:val="24"/>
                <w:lang w:eastAsia="en-US"/>
              </w:rPr>
              <w:t>ПР12</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Использовать полученные знания для аргументированного объяснения социальной и личной значимости здорового 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 </w:t>
            </w:r>
            <w:r>
              <w:rPr>
                <w:rFonts w:ascii="Times New Roman" w:hAnsi="Times New Roman" w:cs="Times New Roman"/>
                <w:i/>
                <w:sz w:val="24"/>
                <w:szCs w:val="24"/>
                <w:lang w:eastAsia="en-US"/>
              </w:rPr>
              <w:t>ПР7</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Решать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Использовать полученные знания в практической деятельности: выстраивать собственную траекторию поведения с позиции здорового образа жизни. </w:t>
            </w:r>
            <w:r>
              <w:rPr>
                <w:rFonts w:ascii="Times New Roman" w:hAnsi="Times New Roman" w:cs="Times New Roman"/>
                <w:i/>
                <w:sz w:val="24"/>
                <w:szCs w:val="24"/>
                <w:lang w:eastAsia="en-US"/>
              </w:rPr>
              <w:t>ПР14</w:t>
            </w:r>
          </w:p>
          <w:p w:rsidR="00F15B93" w:rsidRDefault="00F15B93">
            <w:pPr>
              <w:pStyle w:val="af0"/>
              <w:spacing w:line="240" w:lineRule="auto"/>
              <w:jc w:val="both"/>
              <w:rPr>
                <w:rFonts w:ascii="Times New Roman" w:hAnsi="Times New Roman" w:cs="Times New Roman"/>
                <w:i/>
                <w:sz w:val="24"/>
                <w:szCs w:val="24"/>
                <w:lang w:eastAsia="en-US"/>
              </w:rPr>
            </w:pPr>
            <w:r>
              <w:rPr>
                <w:rFonts w:ascii="Times New Roman" w:hAnsi="Times New Roman" w:cs="Times New Roman"/>
                <w:sz w:val="24"/>
                <w:szCs w:val="24"/>
                <w:lang w:eastAsia="en-US"/>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r>
              <w:rPr>
                <w:rFonts w:ascii="Times New Roman" w:hAnsi="Times New Roman" w:cs="Times New Roman"/>
                <w:i/>
                <w:sz w:val="24"/>
                <w:szCs w:val="24"/>
                <w:lang w:eastAsia="en-US"/>
              </w:rPr>
              <w:t>ПР13</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center"/>
              <w:rPr>
                <w:rFonts w:ascii="Times New Roman" w:hAnsi="Times New Roman" w:cs="Times New Roman"/>
                <w:b/>
                <w:color w:val="auto"/>
                <w:sz w:val="24"/>
                <w:szCs w:val="24"/>
                <w:lang w:eastAsia="en-US"/>
              </w:rPr>
            </w:pPr>
            <w:r>
              <w:rPr>
                <w:rFonts w:ascii="Times New Roman" w:hAnsi="Times New Roman" w:cs="Times New Roman"/>
                <w:b/>
                <w:sz w:val="24"/>
                <w:szCs w:val="24"/>
                <w:lang w:eastAsia="en-US"/>
              </w:rPr>
              <w:t>Человек в современном изменяющемся мире (7 часов)</w:t>
            </w:r>
          </w:p>
        </w:tc>
      </w:tr>
      <w:tr w:rsidR="00F15B93" w:rsidTr="00F15B93">
        <w:tc>
          <w:tcPr>
            <w:tcW w:w="3539"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Человек в современном </w:t>
            </w:r>
            <w:r>
              <w:rPr>
                <w:rFonts w:ascii="Times New Roman" w:hAnsi="Times New Roman" w:cs="Times New Roman"/>
                <w:sz w:val="24"/>
                <w:szCs w:val="24"/>
                <w:lang w:eastAsia="en-US"/>
              </w:rPr>
              <w:lastRenderedPageBreak/>
              <w:t>изменяющемся мире (5 часов)</w:t>
            </w:r>
          </w:p>
        </w:tc>
        <w:tc>
          <w:tcPr>
            <w:tcW w:w="4678"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lastRenderedPageBreak/>
              <w:t xml:space="preserve">Информационное общество. Сущность </w:t>
            </w:r>
            <w:r>
              <w:rPr>
                <w:rFonts w:ascii="Times New Roman" w:hAnsi="Times New Roman" w:cs="Times New Roman"/>
                <w:bCs/>
                <w:iCs/>
                <w:color w:val="auto"/>
                <w:sz w:val="24"/>
                <w:szCs w:val="24"/>
                <w:lang w:eastAsia="en-US"/>
              </w:rPr>
              <w:lastRenderedPageBreak/>
              <w:t>глобализации. Причины, проявления и последствия глобализации, её противоречия.</w:t>
            </w:r>
          </w:p>
          <w:p w:rsidR="00F15B93" w:rsidRDefault="00F15B93">
            <w:pPr>
              <w:pStyle w:val="af0"/>
              <w:spacing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color w:val="auto"/>
                <w:sz w:val="24"/>
                <w:szCs w:val="24"/>
                <w:lang w:eastAsia="en-US"/>
              </w:rPr>
              <w:t xml:space="preserve">Глобальные проблемы и возможности их решения. Экологическая ситуация и способы её улучшения. Молодёжь </w:t>
            </w:r>
            <w:r>
              <w:rPr>
                <w:rStyle w:val="af3"/>
                <w:rFonts w:ascii="Times New Roman" w:hAnsi="Times New Roman" w:cs="Times New Roman"/>
                <w:bCs/>
                <w:iCs/>
                <w:sz w:val="24"/>
                <w:szCs w:val="24"/>
                <w:lang w:eastAsia="en-US"/>
              </w:rPr>
              <w:t>–</w:t>
            </w:r>
            <w:r>
              <w:rPr>
                <w:rFonts w:ascii="Times New Roman" w:hAnsi="Times New Roman" w:cs="Times New Roman"/>
                <w:bCs/>
                <w:iCs/>
                <w:color w:val="auto"/>
                <w:sz w:val="24"/>
                <w:szCs w:val="24"/>
                <w:lang w:eastAsia="en-US"/>
              </w:rPr>
              <w:t xml:space="preserve"> активный участник общественной жизни. Волонтёрское движение. Профессии настоящего и будущего. Непрерывное образование и карьера. 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 Перспективы развития общества</w:t>
            </w:r>
          </w:p>
        </w:tc>
        <w:tc>
          <w:tcPr>
            <w:tcW w:w="6520" w:type="dxa"/>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lastRenderedPageBreak/>
              <w:t xml:space="preserve">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w:t>
            </w:r>
            <w:r>
              <w:rPr>
                <w:rFonts w:ascii="Times New Roman" w:hAnsi="Times New Roman" w:cs="Times New Roman"/>
                <w:color w:val="auto"/>
                <w:sz w:val="24"/>
                <w:szCs w:val="24"/>
                <w:lang w:eastAsia="en-US"/>
              </w:rPr>
              <w:lastRenderedPageBreak/>
              <w:t xml:space="preserve">коммуникации, особенности общения в виртуальном пространстве. </w:t>
            </w:r>
            <w:r>
              <w:rPr>
                <w:rFonts w:ascii="Times New Roman" w:hAnsi="Times New Roman" w:cs="Times New Roman"/>
                <w:i/>
                <w:sz w:val="24"/>
                <w:szCs w:val="24"/>
                <w:lang w:eastAsia="en-US"/>
              </w:rPr>
              <w:t>ПР1</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Характеризовать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Характеризовать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r>
              <w:rPr>
                <w:rFonts w:ascii="Times New Roman" w:hAnsi="Times New Roman" w:cs="Times New Roman"/>
                <w:i/>
                <w:sz w:val="24"/>
                <w:szCs w:val="24"/>
                <w:lang w:eastAsia="en-US"/>
              </w:rPr>
              <w:t>ПР2</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 </w:t>
            </w:r>
            <w:r>
              <w:rPr>
                <w:rFonts w:ascii="Times New Roman" w:hAnsi="Times New Roman" w:cs="Times New Roman"/>
                <w:i/>
                <w:sz w:val="24"/>
                <w:szCs w:val="24"/>
                <w:lang w:eastAsia="en-US"/>
              </w:rPr>
              <w:t>ПР3</w:t>
            </w:r>
          </w:p>
          <w:p w:rsidR="00F15B93" w:rsidRDefault="00F15B93" w:rsidP="00F15B93">
            <w:pPr>
              <w:pStyle w:val="af0"/>
              <w:spacing w:line="240" w:lineRule="auto"/>
              <w:ind w:left="7615" w:hanging="5228"/>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 </w:t>
            </w:r>
            <w:r>
              <w:rPr>
                <w:rFonts w:ascii="Times New Roman" w:hAnsi="Times New Roman" w:cs="Times New Roman"/>
                <w:i/>
                <w:sz w:val="24"/>
                <w:szCs w:val="24"/>
                <w:lang w:eastAsia="en-US"/>
              </w:rPr>
              <w:t>ПР3</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Сравнивать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 при выборе профессии, заполнять сравнительную таблицу. </w:t>
            </w:r>
            <w:r>
              <w:rPr>
                <w:rFonts w:ascii="Times New Roman" w:hAnsi="Times New Roman" w:cs="Times New Roman"/>
                <w:i/>
                <w:sz w:val="24"/>
                <w:szCs w:val="24"/>
                <w:lang w:eastAsia="en-US"/>
              </w:rPr>
              <w:t>ПР5</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Устанавливать и объяснять причины и последствия глобализации: исследовать социальные ситуации, составлять таблицу. </w:t>
            </w:r>
            <w:r>
              <w:rPr>
                <w:rFonts w:ascii="Times New Roman" w:hAnsi="Times New Roman" w:cs="Times New Roman"/>
                <w:i/>
                <w:sz w:val="24"/>
                <w:szCs w:val="24"/>
                <w:lang w:eastAsia="en-US"/>
              </w:rPr>
              <w:t>ПР6</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Решать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 </w:t>
            </w:r>
            <w:r>
              <w:rPr>
                <w:rFonts w:ascii="Times New Roman" w:hAnsi="Times New Roman" w:cs="Times New Roman"/>
                <w:i/>
                <w:sz w:val="24"/>
                <w:szCs w:val="24"/>
                <w:lang w:eastAsia="en-US"/>
              </w:rPr>
              <w:t>ПР9</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глобальные компетенции.</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color w:val="auto"/>
                <w:sz w:val="24"/>
                <w:szCs w:val="24"/>
                <w:lang w:eastAsia="en-US"/>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профессии: составлять план текста, преобразовывать текстовую информацию в таблицу, схему. </w:t>
            </w:r>
            <w:r>
              <w:rPr>
                <w:rFonts w:ascii="Times New Roman" w:hAnsi="Times New Roman" w:cs="Times New Roman"/>
                <w:i/>
                <w:sz w:val="24"/>
                <w:szCs w:val="24"/>
                <w:lang w:eastAsia="en-US"/>
              </w:rPr>
              <w:t>ПР10</w:t>
            </w:r>
          </w:p>
          <w:p w:rsidR="00F15B93" w:rsidRDefault="00F15B93">
            <w:pPr>
              <w:pStyle w:val="af0"/>
              <w:spacing w:line="240" w:lineRule="auto"/>
              <w:jc w:val="both"/>
              <w:rPr>
                <w:rFonts w:ascii="Times New Roman" w:hAnsi="Times New Roman" w:cs="Times New Roman"/>
                <w:i/>
                <w:color w:val="auto"/>
                <w:sz w:val="24"/>
                <w:szCs w:val="24"/>
                <w:lang w:eastAsia="en-US"/>
              </w:rPr>
            </w:pPr>
            <w:r>
              <w:rPr>
                <w:rFonts w:ascii="Times New Roman" w:hAnsi="Times New Roman" w:cs="Times New Roman"/>
                <w:i/>
                <w:color w:val="auto"/>
                <w:sz w:val="24"/>
                <w:szCs w:val="24"/>
                <w:lang w:eastAsia="en-US"/>
              </w:rPr>
              <w:t xml:space="preserve">Основы </w:t>
            </w:r>
            <w:r>
              <w:rPr>
                <w:rFonts w:ascii="Times New Roman" w:hAnsi="Times New Roman" w:cs="Times New Roman"/>
                <w:i/>
                <w:sz w:val="24"/>
                <w:szCs w:val="24"/>
                <w:lang w:eastAsia="en-US"/>
              </w:rPr>
              <w:t>ФГ</w:t>
            </w:r>
            <w:r>
              <w:rPr>
                <w:rFonts w:ascii="Times New Roman" w:hAnsi="Times New Roman" w:cs="Times New Roman"/>
                <w:i/>
                <w:color w:val="auto"/>
                <w:sz w:val="24"/>
                <w:szCs w:val="24"/>
                <w:lang w:eastAsia="en-US"/>
              </w:rPr>
              <w:t>: читательская грамотность.</w:t>
            </w:r>
          </w:p>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Pr>
                <w:rFonts w:ascii="Times New Roman" w:hAnsi="Times New Roman" w:cs="Times New Roman"/>
                <w:i/>
                <w:sz w:val="24"/>
                <w:szCs w:val="24"/>
                <w:lang w:eastAsia="en-US"/>
              </w:rPr>
              <w:t>ПР11</w:t>
            </w:r>
          </w:p>
        </w:tc>
      </w:tr>
      <w:tr w:rsidR="00F15B93" w:rsidTr="00F15B93">
        <w:tc>
          <w:tcPr>
            <w:tcW w:w="14737" w:type="dxa"/>
            <w:gridSpan w:val="3"/>
            <w:tcBorders>
              <w:top w:val="single" w:sz="4" w:space="0" w:color="auto"/>
              <w:left w:val="single" w:sz="4" w:space="0" w:color="auto"/>
              <w:bottom w:val="single" w:sz="4" w:space="0" w:color="auto"/>
              <w:right w:val="single" w:sz="4" w:space="0" w:color="auto"/>
            </w:tcBorders>
            <w:hideMark/>
          </w:tcPr>
          <w:p w:rsidR="00F15B93" w:rsidRDefault="00F15B93">
            <w:pPr>
              <w:pStyle w:val="af0"/>
              <w:spacing w:line="240" w:lineRule="auto"/>
              <w:jc w:val="both"/>
              <w:rPr>
                <w:rFonts w:ascii="Times New Roman" w:hAnsi="Times New Roman" w:cs="Times New Roman"/>
                <w:color w:val="auto"/>
                <w:sz w:val="24"/>
                <w:szCs w:val="24"/>
                <w:lang w:eastAsia="en-US"/>
              </w:rPr>
            </w:pPr>
            <w:r>
              <w:rPr>
                <w:rFonts w:ascii="Times New Roman" w:hAnsi="Times New Roman" w:cs="Times New Roman"/>
                <w:b/>
                <w:color w:val="auto"/>
                <w:sz w:val="24"/>
                <w:szCs w:val="24"/>
                <w:lang w:eastAsia="en-US"/>
              </w:rPr>
              <w:lastRenderedPageBreak/>
              <w:t>Защита проектов, итоговое повторение</w:t>
            </w:r>
            <w:r>
              <w:rPr>
                <w:rFonts w:ascii="Times New Roman" w:hAnsi="Times New Roman" w:cs="Times New Roman"/>
                <w:color w:val="auto"/>
                <w:sz w:val="24"/>
                <w:szCs w:val="24"/>
                <w:lang w:eastAsia="en-US"/>
              </w:rPr>
              <w:t xml:space="preserve"> </w:t>
            </w:r>
            <w:r>
              <w:rPr>
                <w:rFonts w:ascii="Times New Roman" w:hAnsi="Times New Roman" w:cs="Times New Roman"/>
                <w:sz w:val="24"/>
                <w:szCs w:val="24"/>
                <w:lang w:eastAsia="en-US"/>
              </w:rPr>
              <w:t>(6 часов)</w:t>
            </w:r>
          </w:p>
        </w:tc>
      </w:tr>
    </w:tbl>
    <w:p w:rsidR="00F15B93" w:rsidRDefault="00F15B93" w:rsidP="00F15B93">
      <w:pPr>
        <w:rPr>
          <w:rFonts w:ascii="Times New Roman" w:hAnsi="Times New Roman" w:cs="Times New Roman"/>
        </w:rPr>
      </w:pPr>
    </w:p>
    <w:p w:rsidR="00F15B93" w:rsidRDefault="00F15B93" w:rsidP="00F15B93">
      <w:pPr>
        <w:ind w:firstLine="709"/>
        <w:jc w:val="both"/>
        <w:rPr>
          <w:rStyle w:val="af3"/>
          <w:bCs/>
          <w:iCs/>
          <w:sz w:val="28"/>
          <w:szCs w:val="28"/>
        </w:rPr>
      </w:pPr>
      <w:r>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rsidR="00F15B93" w:rsidRDefault="00F15B93" w:rsidP="00F15B93">
      <w:pPr>
        <w:spacing w:line="360" w:lineRule="auto"/>
        <w:ind w:firstLine="709"/>
        <w:jc w:val="both"/>
      </w:pPr>
    </w:p>
    <w:p w:rsidR="00F15B93" w:rsidRDefault="00F15B93"/>
    <w:sectPr w:rsidR="00F15B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266" w:rsidRDefault="003A4266" w:rsidP="00F15B93">
      <w:r>
        <w:separator/>
      </w:r>
    </w:p>
  </w:endnote>
  <w:endnote w:type="continuationSeparator" w:id="0">
    <w:p w:rsidR="003A4266" w:rsidRDefault="003A4266" w:rsidP="00F1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266" w:rsidRDefault="003A4266" w:rsidP="00F15B93">
      <w:r>
        <w:separator/>
      </w:r>
    </w:p>
  </w:footnote>
  <w:footnote w:type="continuationSeparator" w:id="0">
    <w:p w:rsidR="003A4266" w:rsidRDefault="003A4266" w:rsidP="00F15B93">
      <w:r>
        <w:continuationSeparator/>
      </w:r>
    </w:p>
  </w:footnote>
  <w:footnote w:id="1">
    <w:p w:rsidR="00F15B93" w:rsidRDefault="00F15B93" w:rsidP="00F15B93">
      <w:pPr>
        <w:pStyle w:val="a7"/>
        <w:jc w:val="both"/>
      </w:pPr>
      <w:r>
        <w:rPr>
          <w:rStyle w:val="af2"/>
        </w:rPr>
        <w:footnoteRef/>
      </w:r>
      <w:r>
        <w:t xml:space="preserve"> На уроках проводится специальная работа над пониманием, применением в самостоятельной речи, восприятием (</w:t>
      </w:r>
      <w:proofErr w:type="spellStart"/>
      <w:r>
        <w:t>слухозрительно</w:t>
      </w:r>
      <w:proofErr w:type="spellEnd"/>
      <w:r>
        <w:t xml:space="preserve">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proofErr w:type="spellStart"/>
      <w:r>
        <w:t>коррекционно</w:t>
      </w:r>
      <w:proofErr w:type="spellEnd"/>
      <w:r>
        <w:t>–развивающих курсах «Развитие восприятия и воспроизведения устной речи» при совместном планировании работы учителем-предметником и учителем-дефектологом (сурдопедагогом), реализующим данные курсы. На коррекционно-развивающих курсах у обучающихся закрепляются умения восприятия (</w:t>
      </w:r>
      <w:proofErr w:type="spellStart"/>
      <w:r>
        <w:t>слухозрительно</w:t>
      </w:r>
      <w:proofErr w:type="spellEnd"/>
      <w:r>
        <w:t xml:space="preserve">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rsidR="00F15B93" w:rsidRDefault="00F15B93" w:rsidP="00F15B93">
      <w:pPr>
        <w:pStyle w:val="a7"/>
        <w:jc w:val="both"/>
      </w:pPr>
      <w:r>
        <w:rPr>
          <w:rStyle w:val="af2"/>
        </w:rPr>
        <w:footnoteRef/>
      </w:r>
      <w:r>
        <w:t xml:space="preserve"> См. Зыкова Т.С., </w:t>
      </w:r>
      <w:proofErr w:type="spellStart"/>
      <w:r>
        <w:t>Хотеева</w:t>
      </w:r>
      <w:proofErr w:type="spellEnd"/>
      <w:r>
        <w:t xml:space="preserve"> Э.Н. Социально-бытовая ориентировка в специальных (коррекционных) учреждениях </w:t>
      </w:r>
      <w:r>
        <w:rPr>
          <w:lang w:val="en-US"/>
        </w:rPr>
        <w:t>I</w:t>
      </w:r>
      <w:r w:rsidRPr="00F15B93">
        <w:t xml:space="preserve"> </w:t>
      </w:r>
      <w:r>
        <w:t xml:space="preserve">и </w:t>
      </w:r>
      <w:r>
        <w:rPr>
          <w:lang w:val="en-US"/>
        </w:rPr>
        <w:t>II</w:t>
      </w:r>
      <w:r>
        <w:t xml:space="preserve"> вида: пособие для учителя. – М.: </w:t>
      </w:r>
      <w:proofErr w:type="spellStart"/>
      <w:r>
        <w:t>Гуманитар</w:t>
      </w:r>
      <w:proofErr w:type="spellEnd"/>
      <w:r>
        <w:t>. изд. центр ВЛАДОС, 2004. – С. 26–27.</w:t>
      </w:r>
    </w:p>
  </w:footnote>
  <w:footnote w:id="3">
    <w:p w:rsidR="00F15B93" w:rsidRDefault="00F15B93" w:rsidP="00F15B93">
      <w:pPr>
        <w:pStyle w:val="a7"/>
        <w:jc w:val="both"/>
      </w:pPr>
      <w:r>
        <w:rPr>
          <w:rStyle w:val="af2"/>
        </w:rPr>
        <w:footnoteRef/>
      </w:r>
      <w:r>
        <w:t xml:space="preserve"> 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rsidR="00F15B93" w:rsidRDefault="00F15B93" w:rsidP="00F15B93">
      <w:pPr>
        <w:pStyle w:val="a7"/>
        <w:jc w:val="both"/>
      </w:pPr>
      <w:r>
        <w:rPr>
          <w:rStyle w:val="af2"/>
        </w:rPr>
        <w:footnoteRef/>
      </w:r>
      <w:r>
        <w:t xml:space="preserve"> На изучение </w:t>
      </w:r>
      <w:r>
        <w:rPr>
          <w:bCs/>
          <w:color w:val="0D0D0D" w:themeColor="text1" w:themeTint="F2"/>
        </w:rPr>
        <w:t>обществознания</w:t>
      </w:r>
      <w:r>
        <w:t xml:space="preserve"> на всех годах обучения на уровне ООО выделяется по 1 часу в неделю (34 часа в год).</w:t>
      </w:r>
    </w:p>
  </w:footnote>
  <w:footnote w:id="5">
    <w:p w:rsidR="00F15B93" w:rsidRDefault="00F15B93" w:rsidP="00F15B93">
      <w:pPr>
        <w:pStyle w:val="a7"/>
        <w:jc w:val="both"/>
      </w:pPr>
      <w:r>
        <w:rPr>
          <w:rStyle w:val="af2"/>
          <w:sz w:val="22"/>
          <w:szCs w:val="22"/>
        </w:rPr>
        <w:footnoteRef/>
      </w:r>
      <w:r>
        <w:rPr>
          <w:sz w:val="22"/>
          <w:szCs w:val="22"/>
        </w:rPr>
        <w:t xml:space="preserve"> </w:t>
      </w:r>
      <w:r>
        <w:t>Овладение национальным языком предусматривается при наличии возможностей и желания обучающегося.</w:t>
      </w:r>
    </w:p>
  </w:footnote>
  <w:footnote w:id="6">
    <w:p w:rsidR="00F15B93" w:rsidRDefault="00F15B93" w:rsidP="00F15B93">
      <w:pPr>
        <w:pStyle w:val="a7"/>
        <w:jc w:val="both"/>
      </w:pPr>
      <w:r>
        <w:rPr>
          <w:rStyle w:val="af2"/>
          <w:sz w:val="22"/>
          <w:szCs w:val="22"/>
        </w:rPr>
        <w:footnoteRef/>
      </w:r>
      <w:r>
        <w:rPr>
          <w:sz w:val="22"/>
          <w:szCs w:val="22"/>
        </w:rPr>
        <w:t xml:space="preserve"> </w:t>
      </w:r>
      <w:r>
        <w:t>В тематическом планировании использованы условные обозначения. В разделе «Основные виды деятельности обучающихся» после двоеточия указывается учебная задача, с помощью которой осваивается соответствующий вид деятельности, с учётом предметных результатов. Используется сокращение ПР – предметный результат. Отражено обозначение предметного результата и его номера в перечне предметных результатов.</w:t>
      </w:r>
    </w:p>
  </w:footnote>
  <w:footnote w:id="7">
    <w:p w:rsidR="00F15B93" w:rsidRDefault="00F15B93" w:rsidP="00F15B93">
      <w:pPr>
        <w:pStyle w:val="a7"/>
        <w:jc w:val="both"/>
      </w:pPr>
      <w:r>
        <w:rPr>
          <w:rStyle w:val="af2"/>
        </w:rPr>
        <w:footnoteRef/>
      </w:r>
      <w:r>
        <w:t xml:space="preserve">Учебный предмет «Обществознание» содержит значительный потенциал для формирования функциональной грамотности (ФГ). В тематическом планировании выделены виды деятельности, непосредственно связанные с основами финансовой грамотности и глобальных компетенций, а также читательской грамотности. О формировании функциональной грамотности см. Сетевой комплекс информационного взаимодействия субъектов Российской Федерации в проекте «Мониторинг формирования функциональной грамотности» </w:t>
      </w:r>
      <w:hyperlink r:id="rId1" w:history="1">
        <w:r>
          <w:rPr>
            <w:rStyle w:val="a3"/>
          </w:rPr>
          <w:t>http://skiv.instrao.ru/</w:t>
        </w:r>
      </w:hyperlink>
    </w:p>
  </w:footnote>
  <w:footnote w:id="8">
    <w:p w:rsidR="00F15B93" w:rsidRDefault="00F15B93" w:rsidP="00F15B93">
      <w:pPr>
        <w:pStyle w:val="a7"/>
        <w:jc w:val="both"/>
      </w:pPr>
      <w:r>
        <w:rPr>
          <w:rStyle w:val="af2"/>
        </w:rPr>
        <w:footnoteRef/>
      </w:r>
      <w:r>
        <w:t>С учётом возможностей и ограничений, обусловленных нарушением слуха.</w:t>
      </w:r>
    </w:p>
  </w:footnote>
  <w:footnote w:id="9">
    <w:p w:rsidR="00F15B93" w:rsidRDefault="00F15B93" w:rsidP="00F15B93">
      <w:pPr>
        <w:pStyle w:val="a7"/>
        <w:jc w:val="both"/>
      </w:pPr>
      <w:r>
        <w:rPr>
          <w:rStyle w:val="af2"/>
        </w:rPr>
        <w:footnoteRef/>
      </w:r>
      <w:r>
        <w:t>См. п.9.</w:t>
      </w:r>
    </w:p>
  </w:footnote>
  <w:footnote w:id="10">
    <w:p w:rsidR="00F15B93" w:rsidRDefault="00F15B93" w:rsidP="00F15B93">
      <w:pPr>
        <w:pStyle w:val="a7"/>
        <w:jc w:val="both"/>
      </w:pPr>
      <w:r>
        <w:rPr>
          <w:rStyle w:val="af2"/>
        </w:rPr>
        <w:footnoteRef/>
      </w:r>
      <w:r>
        <w:t>См. п.9.</w:t>
      </w:r>
    </w:p>
  </w:footnote>
  <w:footnote w:id="11">
    <w:p w:rsidR="00F15B93" w:rsidRDefault="00F15B93" w:rsidP="00F15B93">
      <w:pPr>
        <w:pStyle w:val="a7"/>
        <w:jc w:val="both"/>
      </w:pPr>
      <w:r>
        <w:rPr>
          <w:rStyle w:val="af2"/>
        </w:rPr>
        <w:footnoteRef/>
      </w:r>
      <w:r>
        <w:t>С адаптацией текстов, сложных по структурно-смысловой организации.</w:t>
      </w:r>
    </w:p>
  </w:footnote>
  <w:footnote w:id="12">
    <w:p w:rsidR="00F15B93" w:rsidRDefault="00F15B93" w:rsidP="00F15B93">
      <w:pPr>
        <w:pStyle w:val="a7"/>
        <w:jc w:val="both"/>
      </w:pPr>
      <w:r>
        <w:rPr>
          <w:rStyle w:val="af2"/>
        </w:rPr>
        <w:footnoteRef/>
      </w:r>
      <w:r>
        <w:t>См. п.12.</w:t>
      </w:r>
    </w:p>
  </w:footnote>
  <w:footnote w:id="13">
    <w:p w:rsidR="00F15B93" w:rsidRDefault="00F15B93" w:rsidP="00F15B93">
      <w:pPr>
        <w:pStyle w:val="a7"/>
        <w:jc w:val="both"/>
      </w:pPr>
      <w:r>
        <w:rPr>
          <w:rStyle w:val="af2"/>
        </w:rPr>
        <w:footnoteRef/>
      </w:r>
      <w:r>
        <w:t>См. п.12.</w:t>
      </w:r>
    </w:p>
  </w:footnote>
  <w:footnote w:id="14">
    <w:p w:rsidR="00F15B93" w:rsidRDefault="00F15B93" w:rsidP="00F15B93">
      <w:pPr>
        <w:pStyle w:val="a7"/>
        <w:jc w:val="both"/>
      </w:pPr>
      <w:r>
        <w:rPr>
          <w:rStyle w:val="af2"/>
        </w:rPr>
        <w:footnoteRef/>
      </w:r>
      <w:r>
        <w:t>См. п.12.</w:t>
      </w:r>
    </w:p>
  </w:footnote>
  <w:footnote w:id="15">
    <w:p w:rsidR="00F15B93" w:rsidRDefault="00F15B93" w:rsidP="00F15B93">
      <w:pPr>
        <w:pStyle w:val="a7"/>
        <w:jc w:val="both"/>
      </w:pPr>
      <w:r>
        <w:rPr>
          <w:rStyle w:val="af2"/>
        </w:rPr>
        <w:footnoteRef/>
      </w:r>
      <w:r>
        <w:t>См. п.9.</w:t>
      </w:r>
    </w:p>
  </w:footnote>
  <w:footnote w:id="16">
    <w:p w:rsidR="00F15B93" w:rsidRDefault="00F15B93" w:rsidP="00F15B93">
      <w:pPr>
        <w:pStyle w:val="a7"/>
        <w:jc w:val="both"/>
      </w:pPr>
      <w:r>
        <w:rPr>
          <w:rStyle w:val="af2"/>
        </w:rPr>
        <w:footnoteRef/>
      </w:r>
      <w:r>
        <w:t>См. п.9.</w:t>
      </w:r>
    </w:p>
  </w:footnote>
  <w:footnote w:id="17">
    <w:p w:rsidR="00F15B93" w:rsidRDefault="00F15B93" w:rsidP="00F15B93">
      <w:pPr>
        <w:pStyle w:val="a7"/>
        <w:jc w:val="both"/>
      </w:pPr>
      <w:r>
        <w:rPr>
          <w:rStyle w:val="af2"/>
        </w:rPr>
        <w:footnoteRef/>
      </w:r>
      <w:r>
        <w:t>См. п.12.</w:t>
      </w:r>
    </w:p>
  </w:footnote>
  <w:footnote w:id="18">
    <w:p w:rsidR="00F15B93" w:rsidRDefault="00F15B93" w:rsidP="00F15B93">
      <w:pPr>
        <w:pStyle w:val="a7"/>
        <w:jc w:val="both"/>
      </w:pPr>
      <w:r>
        <w:rPr>
          <w:rStyle w:val="af2"/>
        </w:rPr>
        <w:footnoteRef/>
      </w:r>
      <w:r>
        <w:t>См. п.9.</w:t>
      </w:r>
    </w:p>
  </w:footnote>
  <w:footnote w:id="19">
    <w:p w:rsidR="00F15B93" w:rsidRDefault="00F15B93" w:rsidP="00F15B93">
      <w:pPr>
        <w:pStyle w:val="a7"/>
        <w:jc w:val="both"/>
      </w:pPr>
      <w:r>
        <w:rPr>
          <w:rStyle w:val="af2"/>
        </w:rPr>
        <w:footnoteRef/>
      </w:r>
      <w:r>
        <w:t>См. п.9.</w:t>
      </w:r>
    </w:p>
  </w:footnote>
  <w:footnote w:id="20">
    <w:p w:rsidR="00F15B93" w:rsidRDefault="00F15B93" w:rsidP="00F15B93">
      <w:pPr>
        <w:pStyle w:val="a7"/>
        <w:jc w:val="both"/>
      </w:pPr>
      <w:r>
        <w:rPr>
          <w:rStyle w:val="af2"/>
        </w:rPr>
        <w:footnoteRef/>
      </w:r>
      <w:r>
        <w:t>См. п.9.</w:t>
      </w:r>
    </w:p>
  </w:footnote>
  <w:footnote w:id="21">
    <w:p w:rsidR="00F15B93" w:rsidRDefault="00F15B93" w:rsidP="00F15B93">
      <w:pPr>
        <w:pStyle w:val="a7"/>
        <w:jc w:val="both"/>
      </w:pPr>
      <w:r>
        <w:rPr>
          <w:rStyle w:val="af2"/>
        </w:rPr>
        <w:footnoteRef/>
      </w:r>
      <w:r>
        <w:t>См. п.12.</w:t>
      </w:r>
    </w:p>
  </w:footnote>
  <w:footnote w:id="22">
    <w:p w:rsidR="00F15B93" w:rsidRDefault="00F15B93" w:rsidP="00F15B93">
      <w:pPr>
        <w:pStyle w:val="a7"/>
        <w:jc w:val="both"/>
      </w:pPr>
      <w:r>
        <w:rPr>
          <w:rStyle w:val="af2"/>
        </w:rPr>
        <w:footnoteRef/>
      </w:r>
      <w:r>
        <w:t>См. п.9.</w:t>
      </w:r>
    </w:p>
  </w:footnote>
  <w:footnote w:id="23">
    <w:p w:rsidR="00F15B93" w:rsidRDefault="00F15B93" w:rsidP="00F15B93">
      <w:pPr>
        <w:pStyle w:val="a7"/>
        <w:jc w:val="both"/>
      </w:pPr>
      <w:r>
        <w:rPr>
          <w:rStyle w:val="af2"/>
        </w:rPr>
        <w:footnoteRef/>
      </w:r>
      <w:r>
        <w:t>См. п.12.</w:t>
      </w:r>
    </w:p>
  </w:footnote>
  <w:footnote w:id="24">
    <w:p w:rsidR="00F15B93" w:rsidRDefault="00F15B93" w:rsidP="00F15B93">
      <w:pPr>
        <w:pStyle w:val="a7"/>
        <w:jc w:val="both"/>
      </w:pPr>
      <w:r>
        <w:rPr>
          <w:rStyle w:val="af2"/>
        </w:rPr>
        <w:footnoteRef/>
      </w:r>
      <w:r>
        <w:t>См. п.12.</w:t>
      </w:r>
    </w:p>
  </w:footnote>
  <w:footnote w:id="25">
    <w:p w:rsidR="00F15B93" w:rsidRDefault="00F15B93" w:rsidP="00F15B93">
      <w:pPr>
        <w:pStyle w:val="a7"/>
        <w:jc w:val="both"/>
      </w:pPr>
      <w:r>
        <w:rPr>
          <w:rStyle w:val="af2"/>
        </w:rPr>
        <w:footnoteRef/>
      </w:r>
      <w:r>
        <w:t>См. п.9.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1"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93"/>
    <w:rsid w:val="000532F1"/>
    <w:rsid w:val="00216D41"/>
    <w:rsid w:val="003A4266"/>
    <w:rsid w:val="00402524"/>
    <w:rsid w:val="004E4F3D"/>
    <w:rsid w:val="00506C3E"/>
    <w:rsid w:val="00553875"/>
    <w:rsid w:val="008D1FA0"/>
    <w:rsid w:val="00F15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9A7C"/>
  <w15:chartTrackingRefBased/>
  <w15:docId w15:val="{B8A559E7-3365-4B42-8652-4618D7DF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93"/>
    <w:pPr>
      <w:spacing w:after="0" w:line="240" w:lineRule="auto"/>
    </w:pPr>
    <w:rPr>
      <w:sz w:val="24"/>
      <w:szCs w:val="24"/>
    </w:rPr>
  </w:style>
  <w:style w:type="paragraph" w:styleId="1">
    <w:name w:val="heading 1"/>
    <w:basedOn w:val="a"/>
    <w:link w:val="10"/>
    <w:uiPriority w:val="9"/>
    <w:qFormat/>
    <w:rsid w:val="00F15B9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F15B93"/>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F15B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B9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F15B9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15B93"/>
    <w:rPr>
      <w:rFonts w:asciiTheme="majorHAnsi" w:eastAsiaTheme="majorEastAsia" w:hAnsiTheme="majorHAnsi" w:cstheme="majorBidi"/>
      <w:i/>
      <w:iCs/>
      <w:color w:val="2E74B5" w:themeColor="accent1" w:themeShade="BF"/>
      <w:sz w:val="24"/>
      <w:szCs w:val="24"/>
    </w:rPr>
  </w:style>
  <w:style w:type="character" w:styleId="a3">
    <w:name w:val="Hyperlink"/>
    <w:basedOn w:val="a0"/>
    <w:uiPriority w:val="99"/>
    <w:semiHidden/>
    <w:unhideWhenUsed/>
    <w:rsid w:val="00F15B93"/>
    <w:rPr>
      <w:color w:val="0000FF"/>
      <w:u w:val="single"/>
    </w:rPr>
  </w:style>
  <w:style w:type="character" w:styleId="a4">
    <w:name w:val="FollowedHyperlink"/>
    <w:basedOn w:val="a0"/>
    <w:uiPriority w:val="99"/>
    <w:semiHidden/>
    <w:unhideWhenUsed/>
    <w:rsid w:val="00F15B93"/>
    <w:rPr>
      <w:color w:val="954F72" w:themeColor="followedHyperlink"/>
      <w:u w:val="single"/>
    </w:rPr>
  </w:style>
  <w:style w:type="paragraph" w:customStyle="1" w:styleId="msonormal0">
    <w:name w:val="msonormal"/>
    <w:basedOn w:val="a"/>
    <w:uiPriority w:val="99"/>
    <w:rsid w:val="00F15B93"/>
    <w:pPr>
      <w:spacing w:before="100" w:beforeAutospacing="1" w:after="100" w:afterAutospacing="1"/>
    </w:pPr>
    <w:rPr>
      <w:rFonts w:ascii="Times New Roman" w:eastAsia="Times New Roman" w:hAnsi="Times New Roman" w:cs="Times New Roman"/>
      <w:lang w:eastAsia="ru-RU"/>
    </w:rPr>
  </w:style>
  <w:style w:type="paragraph" w:styleId="a5">
    <w:name w:val="Normal (Web)"/>
    <w:basedOn w:val="a"/>
    <w:uiPriority w:val="99"/>
    <w:semiHidden/>
    <w:unhideWhenUsed/>
    <w:rsid w:val="00F15B93"/>
    <w:pPr>
      <w:spacing w:before="100" w:beforeAutospacing="1" w:after="100" w:afterAutospacing="1"/>
    </w:pPr>
    <w:rPr>
      <w:rFonts w:ascii="Times New Roman" w:eastAsia="Times New Roman" w:hAnsi="Times New Roman" w:cs="Times New Roman"/>
      <w:lang w:eastAsia="ru-RU"/>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7"/>
    <w:uiPriority w:val="99"/>
    <w:semiHidden/>
    <w:locked/>
    <w:rsid w:val="00F15B93"/>
    <w:rPr>
      <w:rFonts w:ascii="Times New Roman" w:eastAsia="Times New Roman" w:hAnsi="Times New Roman" w:cs="Times New Roman"/>
      <w:sz w:val="20"/>
      <w:szCs w:val="20"/>
      <w:lang w:eastAsia="ru-RU"/>
    </w:rPr>
  </w:style>
  <w:style w:type="paragraph" w:styleId="a7">
    <w:name w:val="footnote text"/>
    <w:aliases w:val="Основной текст с отступом1,Основной текст с отступом11,Body Text Indent,Знак1,Body Text Indent1,Знак"/>
    <w:basedOn w:val="a"/>
    <w:link w:val="a6"/>
    <w:uiPriority w:val="99"/>
    <w:semiHidden/>
    <w:unhideWhenUsed/>
    <w:rsid w:val="00F15B93"/>
    <w:rPr>
      <w:rFonts w:ascii="Times New Roman" w:eastAsia="Times New Roman" w:hAnsi="Times New Roman" w:cs="Times New Roman"/>
      <w:sz w:val="20"/>
      <w:szCs w:val="20"/>
      <w:lang w:eastAsia="ru-RU"/>
    </w:rPr>
  </w:style>
  <w:style w:type="character" w:customStyle="1" w:styleId="11">
    <w:name w:val="Текст сноски Знак1"/>
    <w:aliases w:val="Основной текст с отступом1 Знак1,Основной текст с отступом11 Знак1,Body Text Indent Знак1,Знак1 Знак1,Body Text Indent1 Знак1,Знак Знак1"/>
    <w:basedOn w:val="a0"/>
    <w:uiPriority w:val="99"/>
    <w:semiHidden/>
    <w:rsid w:val="00F15B93"/>
    <w:rPr>
      <w:sz w:val="20"/>
      <w:szCs w:val="20"/>
    </w:rPr>
  </w:style>
  <w:style w:type="paragraph" w:styleId="a8">
    <w:name w:val="header"/>
    <w:basedOn w:val="a"/>
    <w:link w:val="a9"/>
    <w:uiPriority w:val="99"/>
    <w:semiHidden/>
    <w:unhideWhenUsed/>
    <w:rsid w:val="00F15B93"/>
    <w:pPr>
      <w:tabs>
        <w:tab w:val="center" w:pos="4677"/>
        <w:tab w:val="right" w:pos="9355"/>
      </w:tabs>
    </w:pPr>
  </w:style>
  <w:style w:type="character" w:customStyle="1" w:styleId="a9">
    <w:name w:val="Верхний колонтитул Знак"/>
    <w:basedOn w:val="a0"/>
    <w:link w:val="a8"/>
    <w:uiPriority w:val="99"/>
    <w:semiHidden/>
    <w:rsid w:val="00F15B93"/>
    <w:rPr>
      <w:sz w:val="24"/>
      <w:szCs w:val="24"/>
    </w:rPr>
  </w:style>
  <w:style w:type="paragraph" w:styleId="aa">
    <w:name w:val="footer"/>
    <w:basedOn w:val="a"/>
    <w:link w:val="ab"/>
    <w:uiPriority w:val="99"/>
    <w:semiHidden/>
    <w:unhideWhenUsed/>
    <w:rsid w:val="00F15B93"/>
    <w:pPr>
      <w:tabs>
        <w:tab w:val="center" w:pos="4677"/>
        <w:tab w:val="right" w:pos="9355"/>
      </w:tabs>
    </w:pPr>
  </w:style>
  <w:style w:type="character" w:customStyle="1" w:styleId="ab">
    <w:name w:val="Нижний колонтитул Знак"/>
    <w:basedOn w:val="a0"/>
    <w:link w:val="aa"/>
    <w:uiPriority w:val="99"/>
    <w:semiHidden/>
    <w:rsid w:val="00F15B93"/>
    <w:rPr>
      <w:sz w:val="24"/>
      <w:szCs w:val="24"/>
    </w:rPr>
  </w:style>
  <w:style w:type="paragraph" w:styleId="ac">
    <w:name w:val="Balloon Text"/>
    <w:basedOn w:val="a"/>
    <w:link w:val="ad"/>
    <w:uiPriority w:val="99"/>
    <w:semiHidden/>
    <w:unhideWhenUsed/>
    <w:rsid w:val="00F15B93"/>
    <w:rPr>
      <w:rFonts w:ascii="Times New Roman" w:hAnsi="Times New Roman" w:cs="Times New Roman"/>
      <w:sz w:val="18"/>
      <w:szCs w:val="18"/>
    </w:rPr>
  </w:style>
  <w:style w:type="character" w:customStyle="1" w:styleId="ad">
    <w:name w:val="Текст выноски Знак"/>
    <w:basedOn w:val="a0"/>
    <w:link w:val="ac"/>
    <w:uiPriority w:val="99"/>
    <w:semiHidden/>
    <w:rsid w:val="00F15B93"/>
    <w:rPr>
      <w:rFonts w:ascii="Times New Roman" w:hAnsi="Times New Roman" w:cs="Times New Roman"/>
      <w:sz w:val="18"/>
      <w:szCs w:val="18"/>
    </w:rPr>
  </w:style>
  <w:style w:type="character" w:customStyle="1" w:styleId="ae">
    <w:name w:val="Абзац списка Знак"/>
    <w:link w:val="af"/>
    <w:uiPriority w:val="99"/>
    <w:qFormat/>
    <w:locked/>
    <w:rsid w:val="00F15B93"/>
    <w:rPr>
      <w:rFonts w:ascii="Cambria" w:eastAsia="Cambria" w:hAnsi="Cambria" w:cs="Cambria"/>
      <w:color w:val="707070"/>
      <w:u w:color="707070"/>
      <w:bdr w:val="none" w:sz="0" w:space="0" w:color="auto" w:frame="1"/>
      <w:lang w:eastAsia="ru-RU"/>
    </w:rPr>
  </w:style>
  <w:style w:type="paragraph" w:styleId="af">
    <w:name w:val="List Paragraph"/>
    <w:link w:val="ae"/>
    <w:uiPriority w:val="99"/>
    <w:qFormat/>
    <w:rsid w:val="00F15B93"/>
    <w:pPr>
      <w:spacing w:after="120" w:line="288" w:lineRule="auto"/>
      <w:ind w:left="720"/>
    </w:pPr>
    <w:rPr>
      <w:rFonts w:ascii="Cambria" w:eastAsia="Cambria" w:hAnsi="Cambria" w:cs="Cambria"/>
      <w:color w:val="707070"/>
      <w:u w:color="707070"/>
      <w:bdr w:val="none" w:sz="0" w:space="0" w:color="auto" w:frame="1"/>
      <w:lang w:eastAsia="ru-RU"/>
    </w:rPr>
  </w:style>
  <w:style w:type="paragraph" w:customStyle="1" w:styleId="31">
    <w:name w:val="Основной текст3"/>
    <w:uiPriority w:val="99"/>
    <w:rsid w:val="00F15B93"/>
    <w:pPr>
      <w:widowControl w:val="0"/>
      <w:shd w:val="clear" w:color="auto" w:fill="FFFFFF"/>
      <w:spacing w:before="300" w:after="0" w:line="250" w:lineRule="exact"/>
      <w:ind w:firstLine="540"/>
      <w:jc w:val="both"/>
    </w:pPr>
    <w:rPr>
      <w:rFonts w:ascii="Arial" w:eastAsia="Arial Unicode MS" w:hAnsi="Arial" w:cs="Arial Unicode MS"/>
      <w:color w:val="000000"/>
      <w:u w:color="000000"/>
      <w:lang w:eastAsia="ru-RU"/>
    </w:rPr>
  </w:style>
  <w:style w:type="paragraph" w:customStyle="1" w:styleId="Default">
    <w:name w:val="Default"/>
    <w:uiPriority w:val="99"/>
    <w:rsid w:val="00F15B93"/>
    <w:pPr>
      <w:autoSpaceDE w:val="0"/>
      <w:autoSpaceDN w:val="0"/>
      <w:adjustRightInd w:val="0"/>
      <w:spacing w:after="0" w:line="240" w:lineRule="auto"/>
    </w:pPr>
    <w:rPr>
      <w:rFonts w:ascii="Houschka Rounded Bold" w:hAnsi="Houschka Rounded Bold" w:cs="Houschka Rounded Bold"/>
      <w:color w:val="000000"/>
      <w:sz w:val="24"/>
      <w:szCs w:val="24"/>
    </w:rPr>
  </w:style>
  <w:style w:type="paragraph" w:customStyle="1" w:styleId="c1">
    <w:name w:val="c1"/>
    <w:basedOn w:val="a"/>
    <w:uiPriority w:val="99"/>
    <w:rsid w:val="00F15B93"/>
    <w:pPr>
      <w:spacing w:before="100" w:beforeAutospacing="1" w:after="100" w:afterAutospacing="1"/>
    </w:pPr>
    <w:rPr>
      <w:rFonts w:ascii="Times New Roman" w:eastAsia="Times New Roman" w:hAnsi="Times New Roman" w:cs="Times New Roman"/>
      <w:lang w:eastAsia="ru-RU"/>
    </w:rPr>
  </w:style>
  <w:style w:type="paragraph" w:customStyle="1" w:styleId="3l91c">
    <w:name w:val="_3l91c"/>
    <w:basedOn w:val="a"/>
    <w:uiPriority w:val="99"/>
    <w:rsid w:val="00F15B93"/>
    <w:pPr>
      <w:spacing w:before="100" w:beforeAutospacing="1" w:after="100" w:afterAutospacing="1"/>
    </w:pPr>
    <w:rPr>
      <w:rFonts w:ascii="Times New Roman" w:eastAsia="Times New Roman" w:hAnsi="Times New Roman" w:cs="Times New Roman"/>
      <w:lang w:eastAsia="ru-RU"/>
    </w:rPr>
  </w:style>
  <w:style w:type="paragraph" w:customStyle="1" w:styleId="body">
    <w:name w:val="body"/>
    <w:basedOn w:val="a"/>
    <w:uiPriority w:val="99"/>
    <w:rsid w:val="00F15B93"/>
    <w:pPr>
      <w:widowControl w:val="0"/>
      <w:autoSpaceDE w:val="0"/>
      <w:autoSpaceDN w:val="0"/>
      <w:adjustRightInd w:val="0"/>
      <w:spacing w:line="242" w:lineRule="atLeast"/>
      <w:ind w:firstLine="227"/>
      <w:jc w:val="both"/>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F15B93"/>
    <w:pPr>
      <w:tabs>
        <w:tab w:val="right" w:pos="5953"/>
        <w:tab w:val="right" w:pos="6350"/>
      </w:tabs>
      <w:suppressAutoHyphens/>
      <w:spacing w:before="120"/>
      <w:ind w:firstLine="0"/>
      <w:jc w:val="left"/>
    </w:pPr>
  </w:style>
  <w:style w:type="paragraph" w:customStyle="1" w:styleId="12">
    <w:name w:val="Основной текст1"/>
    <w:basedOn w:val="a"/>
    <w:uiPriority w:val="99"/>
    <w:rsid w:val="00F15B93"/>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F15B93"/>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F15B93"/>
    <w:pPr>
      <w:keepNext/>
      <w:widowControl w:val="0"/>
      <w:suppressAutoHyphens/>
      <w:autoSpaceDE w:val="0"/>
      <w:autoSpaceDN w:val="0"/>
      <w:adjustRightInd w:val="0"/>
      <w:spacing w:before="240" w:after="57" w:line="242" w:lineRule="atLeast"/>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F15B93"/>
    <w:pPr>
      <w:spacing w:before="164" w:after="74"/>
    </w:pPr>
    <w:rPr>
      <w:caps w:val="0"/>
    </w:rPr>
  </w:style>
  <w:style w:type="paragraph" w:customStyle="1" w:styleId="Style21">
    <w:name w:val="Style21"/>
    <w:basedOn w:val="a"/>
    <w:uiPriority w:val="99"/>
    <w:rsid w:val="00F15B93"/>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uiPriority w:val="99"/>
    <w:rsid w:val="00F15B93"/>
    <w:pPr>
      <w:widowControl w:val="0"/>
      <w:autoSpaceDE w:val="0"/>
      <w:autoSpaceDN w:val="0"/>
      <w:adjustRightInd w:val="0"/>
      <w:spacing w:after="0" w:line="288" w:lineRule="auto"/>
    </w:pPr>
    <w:rPr>
      <w:rFonts w:ascii="Minion Pro" w:eastAsiaTheme="minorEastAsia" w:hAnsi="Minion Pro" w:cs="Minion Pro"/>
      <w:color w:val="000000"/>
      <w:sz w:val="24"/>
      <w:szCs w:val="24"/>
      <w:lang w:val="en-GB" w:eastAsia="ru-RU"/>
    </w:rPr>
  </w:style>
  <w:style w:type="paragraph" w:customStyle="1" w:styleId="af0">
    <w:name w:val="Таблица Влево (Таблицы)"/>
    <w:basedOn w:val="a"/>
    <w:uiPriority w:val="99"/>
    <w:rsid w:val="00F15B93"/>
    <w:pPr>
      <w:widowControl w:val="0"/>
      <w:autoSpaceDE w:val="0"/>
      <w:autoSpaceDN w:val="0"/>
      <w:adjustRightInd w:val="0"/>
      <w:spacing w:line="200" w:lineRule="atLeast"/>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F15B93"/>
    <w:pPr>
      <w:suppressAutoHyphens/>
      <w:jc w:val="center"/>
    </w:pPr>
    <w:rPr>
      <w:rFonts w:ascii="SchoolBookSanPin-Bold" w:hAnsi="SchoolBookSanPin-Bold" w:cs="SchoolBookSanPin-Bold"/>
      <w:b/>
      <w:bCs/>
    </w:rPr>
  </w:style>
  <w:style w:type="character" w:styleId="af2">
    <w:name w:val="footnote reference"/>
    <w:uiPriority w:val="99"/>
    <w:semiHidden/>
    <w:unhideWhenUsed/>
    <w:rsid w:val="00F15B93"/>
    <w:rPr>
      <w:vertAlign w:val="superscript"/>
    </w:rPr>
  </w:style>
  <w:style w:type="character" w:customStyle="1" w:styleId="af3">
    <w:name w:val="Нет"/>
    <w:rsid w:val="00F15B93"/>
  </w:style>
  <w:style w:type="character" w:customStyle="1" w:styleId="Hyperlink0">
    <w:name w:val="Hyperlink.0"/>
    <w:rsid w:val="00F15B93"/>
    <w:rPr>
      <w:sz w:val="28"/>
      <w:szCs w:val="28"/>
    </w:rPr>
  </w:style>
  <w:style w:type="character" w:customStyle="1" w:styleId="Hyperlink5">
    <w:name w:val="Hyperlink.5"/>
    <w:rsid w:val="00F15B93"/>
    <w:rPr>
      <w:rFonts w:ascii="Times New Roman" w:eastAsia="Times New Roman" w:hAnsi="Times New Roman" w:cs="Times New Roman" w:hint="default"/>
      <w:color w:val="000000"/>
      <w:sz w:val="28"/>
      <w:szCs w:val="28"/>
      <w:u w:color="000000"/>
    </w:rPr>
  </w:style>
  <w:style w:type="character" w:customStyle="1" w:styleId="CharAttribute299">
    <w:name w:val="CharAttribute299"/>
    <w:rsid w:val="00F15B93"/>
    <w:rPr>
      <w:rFonts w:ascii="Times New Roman" w:eastAsia="Times New Roman" w:hAnsi="Times New Roman" w:cs="Times New Roman" w:hint="default"/>
      <w:sz w:val="28"/>
    </w:rPr>
  </w:style>
  <w:style w:type="character" w:customStyle="1" w:styleId="dash041e005f0431005f044b005f0447005f043d005f044b005f0439005f005fchar1char1">
    <w:name w:val="dash041e_005f0431_005f044b_005f0447_005f043d_005f044b_005f0439_005f_005fchar1__char1"/>
    <w:rsid w:val="00F15B93"/>
    <w:rPr>
      <w:rFonts w:ascii="Times New Roman" w:hAnsi="Times New Roman" w:cs="Times New Roman" w:hint="default"/>
      <w:strike w:val="0"/>
      <w:dstrike w:val="0"/>
      <w:sz w:val="24"/>
      <w:szCs w:val="24"/>
      <w:u w:val="none"/>
      <w:effect w:val="none"/>
    </w:rPr>
  </w:style>
  <w:style w:type="character" w:customStyle="1" w:styleId="c3">
    <w:name w:val="c3"/>
    <w:basedOn w:val="a0"/>
    <w:rsid w:val="00F15B93"/>
  </w:style>
  <w:style w:type="character" w:customStyle="1" w:styleId="self">
    <w:name w:val="self"/>
    <w:basedOn w:val="a0"/>
    <w:rsid w:val="00F15B93"/>
  </w:style>
  <w:style w:type="character" w:customStyle="1" w:styleId="buying-priceold-val-number">
    <w:name w:val="buying-priceold-val-number"/>
    <w:basedOn w:val="a0"/>
    <w:rsid w:val="00F15B93"/>
  </w:style>
  <w:style w:type="character" w:customStyle="1" w:styleId="buying-pricenew-val-number">
    <w:name w:val="buying-pricenew-val-number"/>
    <w:basedOn w:val="a0"/>
    <w:rsid w:val="00F15B93"/>
  </w:style>
  <w:style w:type="character" w:customStyle="1" w:styleId="buying-pricenew-val-currency">
    <w:name w:val="buying-pricenew-val-currency"/>
    <w:basedOn w:val="a0"/>
    <w:rsid w:val="00F15B93"/>
  </w:style>
  <w:style w:type="character" w:customStyle="1" w:styleId="product-kit">
    <w:name w:val="product-kit"/>
    <w:basedOn w:val="a0"/>
    <w:rsid w:val="00F15B93"/>
  </w:style>
  <w:style w:type="character" w:customStyle="1" w:styleId="text">
    <w:name w:val="text"/>
    <w:basedOn w:val="a0"/>
    <w:rsid w:val="00F15B93"/>
  </w:style>
  <w:style w:type="character" w:customStyle="1" w:styleId="UnresolvedMention">
    <w:name w:val="Unresolved Mention"/>
    <w:basedOn w:val="a0"/>
    <w:uiPriority w:val="99"/>
    <w:semiHidden/>
    <w:rsid w:val="00F15B93"/>
    <w:rPr>
      <w:color w:val="605E5C"/>
      <w:shd w:val="clear" w:color="auto" w:fill="E1DFDD"/>
    </w:rPr>
  </w:style>
  <w:style w:type="character" w:customStyle="1" w:styleId="Bold">
    <w:name w:val="Bold"/>
    <w:uiPriority w:val="99"/>
    <w:rsid w:val="00F15B93"/>
    <w:rPr>
      <w:b/>
      <w:bCs w:val="0"/>
    </w:rPr>
  </w:style>
  <w:style w:type="character" w:customStyle="1" w:styleId="af4">
    <w:name w:val="Полужирный курсив"/>
    <w:uiPriority w:val="99"/>
    <w:rsid w:val="00F15B93"/>
    <w:rPr>
      <w:b/>
      <w:bCs w:val="0"/>
      <w:i/>
      <w:iCs w:val="0"/>
    </w:rPr>
  </w:style>
  <w:style w:type="character" w:customStyle="1" w:styleId="Italic">
    <w:name w:val="Italic"/>
    <w:uiPriority w:val="99"/>
    <w:rsid w:val="00F15B93"/>
    <w:rPr>
      <w:i/>
      <w:iCs w:val="0"/>
    </w:rPr>
  </w:style>
  <w:style w:type="table" w:styleId="af5">
    <w:name w:val="Table Grid"/>
    <w:basedOn w:val="a1"/>
    <w:uiPriority w:val="39"/>
    <w:rsid w:val="00F15B93"/>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4431">
    <w:name w:val="List 4431"/>
    <w:rsid w:val="00F15B93"/>
    <w:pPr>
      <w:numPr>
        <w:numId w:val="1"/>
      </w:numPr>
    </w:pPr>
  </w:style>
  <w:style w:type="numbering" w:customStyle="1" w:styleId="311">
    <w:name w:val="Список 311"/>
    <w:rsid w:val="00F15B9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2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73</Pages>
  <Words>27283</Words>
  <Characters>155517</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ника</cp:lastModifiedBy>
  <cp:revision>3</cp:revision>
  <dcterms:created xsi:type="dcterms:W3CDTF">2024-11-18T12:24:00Z</dcterms:created>
  <dcterms:modified xsi:type="dcterms:W3CDTF">2024-11-19T10:43:00Z</dcterms:modified>
</cp:coreProperties>
</file>