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B0" w:rsidRDefault="00F72DB0" w:rsidP="00F72D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DB0">
        <w:rPr>
          <w:rFonts w:ascii="Times New Roman" w:eastAsia="Calibri" w:hAnsi="Times New Roman" w:cs="Times New Roman"/>
          <w:sz w:val="28"/>
          <w:szCs w:val="28"/>
        </w:rPr>
        <w:t>Предмет «</w:t>
      </w:r>
      <w:r w:rsidR="00772F00">
        <w:rPr>
          <w:rFonts w:ascii="Times New Roman" w:eastAsia="Calibri" w:hAnsi="Times New Roman" w:cs="Times New Roman"/>
          <w:sz w:val="28"/>
          <w:szCs w:val="28"/>
        </w:rPr>
        <w:t>Окружающий мир</w:t>
      </w:r>
      <w:r w:rsidRPr="00F72DB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 доп.-5 классы)</w:t>
      </w:r>
    </w:p>
    <w:p w:rsidR="00F72DB0" w:rsidRPr="00F72DB0" w:rsidRDefault="00F72DB0" w:rsidP="00F72D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9780"/>
      </w:tblGrid>
      <w:tr w:rsidR="00F72DB0" w:rsidRPr="00F72DB0" w:rsidTr="00CB1C83">
        <w:tc>
          <w:tcPr>
            <w:tcW w:w="846" w:type="dxa"/>
            <w:shd w:val="clear" w:color="auto" w:fill="auto"/>
          </w:tcPr>
          <w:p w:rsidR="00F72DB0" w:rsidRPr="00F72DB0" w:rsidRDefault="00F72DB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F72DB0" w:rsidRPr="00F72DB0" w:rsidRDefault="00F72DB0" w:rsidP="005F32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Предмет «Ознакомление с окружающим миром»</w:t>
            </w:r>
          </w:p>
          <w:p w:rsidR="00F72DB0" w:rsidRDefault="00F72DB0" w:rsidP="005F32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Вариант 1.2</w:t>
            </w:r>
          </w:p>
          <w:p w:rsidR="00F72DB0" w:rsidRPr="00F72DB0" w:rsidRDefault="00F72DB0" w:rsidP="005F32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дополнительный класс</w:t>
            </w:r>
          </w:p>
        </w:tc>
        <w:tc>
          <w:tcPr>
            <w:tcW w:w="9780" w:type="dxa"/>
            <w:shd w:val="clear" w:color="auto" w:fill="auto"/>
          </w:tcPr>
          <w:p w:rsidR="00F72DB0" w:rsidRPr="00F72DB0" w:rsidRDefault="00F72DB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F72DB0" w:rsidRPr="00F72DB0" w:rsidRDefault="00F72DB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      </w:r>
            <w:proofErr w:type="gramEnd"/>
          </w:p>
          <w:p w:rsidR="00F72DB0" w:rsidRPr="00F72DB0" w:rsidRDefault="00F72DB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F72DB0" w:rsidRPr="00F72DB0" w:rsidRDefault="00F72DB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Зикеев</w:t>
            </w:r>
            <w:proofErr w:type="spell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Л.И. </w:t>
            </w:r>
            <w:proofErr w:type="spell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Тигранова</w:t>
            </w:r>
            <w:proofErr w:type="spell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 // М.: Просвещение, 2006. - 430 </w:t>
            </w:r>
            <w:proofErr w:type="gram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72DB0" w:rsidRPr="00F72DB0" w:rsidRDefault="00F72DB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</w:t>
            </w:r>
            <w:proofErr w:type="gram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слабослышащих</w:t>
            </w:r>
            <w:proofErr w:type="gram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F72DB0" w:rsidRPr="00F72DB0" w:rsidRDefault="00F72DB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F72DB0" w:rsidRPr="00F72DB0" w:rsidRDefault="00F72DB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F72DB0" w:rsidRPr="00F72DB0" w:rsidRDefault="00F72DB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</w:r>
          </w:p>
          <w:p w:rsidR="00F72DB0" w:rsidRPr="00F72DB0" w:rsidRDefault="00F72DB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Основные цели: </w:t>
            </w:r>
          </w:p>
          <w:p w:rsidR="00F72DB0" w:rsidRPr="00F72DB0" w:rsidRDefault="00F72DB0" w:rsidP="00F72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1.формирование у младших школьников целостной картины природного и социокультурного мира, экологической грамотности, нравственно-этических и безопасных норм взаимодействия с природой и людьми;</w:t>
            </w:r>
          </w:p>
          <w:p w:rsidR="00F72DB0" w:rsidRDefault="00F72DB0" w:rsidP="00F72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2.воспитание гармонично-развитой, духовно-нравственной личности, любящей свое отечество.</w:t>
            </w:r>
          </w:p>
          <w:p w:rsidR="00F72DB0" w:rsidRPr="00F72DB0" w:rsidRDefault="00F72DB0" w:rsidP="00F72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2DB0" w:rsidRPr="00F72DB0" w:rsidRDefault="00F72DB0" w:rsidP="00F72DB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учебном плане на изучение курса </w:t>
            </w:r>
            <w:r w:rsidRPr="00F72DB0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</w:t>
            </w:r>
            <w:r w:rsidRPr="00F72DB0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ознакомление с окружающим миром</w:t>
            </w:r>
            <w:r w:rsidRPr="00F72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первом дополнительном классе отводится 1 час в неделю при 33 недельной работе. За год на изучение программного материала отводится 33 часа.</w:t>
            </w:r>
          </w:p>
          <w:p w:rsidR="00F72DB0" w:rsidRPr="00F72DB0" w:rsidRDefault="00F72DB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2DB0" w:rsidRPr="00F72DB0" w:rsidRDefault="00F72DB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курса ориентировано на использование следующих учебников: </w:t>
            </w:r>
          </w:p>
          <w:p w:rsidR="00F72DB0" w:rsidRPr="00F72DB0" w:rsidRDefault="00F72DB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Зыкова Т.С., Зыкова М.А. Ознакомление с окружающим миром. Подготовительный класс: учеб</w:t>
            </w:r>
            <w:proofErr w:type="gram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организаций, реализующих </w:t>
            </w:r>
            <w:proofErr w:type="spell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адапт</w:t>
            </w:r>
            <w:proofErr w:type="spell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основные </w:t>
            </w:r>
            <w:proofErr w:type="spell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. программы. Москва Издательство «Просвещение» 2017 г.</w:t>
            </w:r>
          </w:p>
        </w:tc>
      </w:tr>
      <w:tr w:rsidR="00F72DB0" w:rsidRPr="00F72DB0" w:rsidTr="00CB1C83">
        <w:tc>
          <w:tcPr>
            <w:tcW w:w="846" w:type="dxa"/>
            <w:shd w:val="clear" w:color="auto" w:fill="auto"/>
          </w:tcPr>
          <w:p w:rsidR="00F72DB0" w:rsidRPr="00F72DB0" w:rsidRDefault="00F72DB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  <w:shd w:val="clear" w:color="auto" w:fill="auto"/>
          </w:tcPr>
          <w:p w:rsidR="00F72DB0" w:rsidRPr="00F72DB0" w:rsidRDefault="00F72DB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Предмет «Ознакомление с окружающим миром»</w:t>
            </w:r>
          </w:p>
          <w:p w:rsidR="00F72DB0" w:rsidRDefault="00F72DB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Вариант 2.2</w:t>
            </w:r>
          </w:p>
          <w:p w:rsidR="00F72DB0" w:rsidRPr="00F72DB0" w:rsidRDefault="00F72DB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дополнительный класс</w:t>
            </w:r>
          </w:p>
        </w:tc>
        <w:tc>
          <w:tcPr>
            <w:tcW w:w="9780" w:type="dxa"/>
            <w:shd w:val="clear" w:color="auto" w:fill="auto"/>
          </w:tcPr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</w:t>
            </w: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методического объединения по общему образованию 22. 12. 2015 г. № 4/15;</w:t>
            </w:r>
            <w:proofErr w:type="gramEnd"/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Зикеев</w:t>
            </w:r>
            <w:proofErr w:type="spell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Л.И. </w:t>
            </w:r>
            <w:proofErr w:type="spell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Тигранова</w:t>
            </w:r>
            <w:proofErr w:type="spell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 // М.: Просвещение, 2006. - 430 </w:t>
            </w:r>
            <w:proofErr w:type="gram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</w:t>
            </w:r>
            <w:proofErr w:type="gram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слабослышащих</w:t>
            </w:r>
            <w:proofErr w:type="gram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-в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цели:</w:t>
            </w:r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1. Формирование у младших школьников целостной картины природного и социокультурного мира, экологической грамотности, нравственно-этических и безопасных норм взаимодействия с природой и людьми.</w:t>
            </w:r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2. Воспитание гармонично-развитой, духовно-нравственной личности, любящей свое Отечество.</w:t>
            </w:r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3.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</w:t>
            </w:r>
            <w:r w:rsidR="005242B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В учебном плане на изучение курса "Ознакомление с окружающим миром" в  первом дополнительном классе отводится 2 часа в неделю, 33 учебные недели в году. Таким образом, в году предусматривается 66 часов.</w:t>
            </w:r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F72DB0" w:rsidRPr="00F72DB0" w:rsidRDefault="00F72DB0" w:rsidP="005242BB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«Ознакомление с окружающим миром»</w:t>
            </w:r>
            <w:proofErr w:type="gram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одготовительный класс: учеб. для общеобразоват</w:t>
            </w:r>
            <w:r w:rsidR="005242BB">
              <w:rPr>
                <w:rFonts w:ascii="Times New Roman" w:eastAsia="Calibri" w:hAnsi="Times New Roman" w:cs="Times New Roman"/>
                <w:sz w:val="28"/>
                <w:szCs w:val="28"/>
              </w:rPr>
              <w:t>ельных</w:t>
            </w: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организаций, реализующих адапт</w:t>
            </w:r>
            <w:r w:rsidR="005242BB">
              <w:rPr>
                <w:rFonts w:ascii="Times New Roman" w:eastAsia="Calibri" w:hAnsi="Times New Roman" w:cs="Times New Roman"/>
                <w:sz w:val="28"/>
                <w:szCs w:val="28"/>
              </w:rPr>
              <w:t>ированные</w:t>
            </w: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основные общеобразоват</w:t>
            </w:r>
            <w:r w:rsidR="005242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ельной программы  </w:t>
            </w: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Т.С. Зыкова, М.А. Зыкова. – 2-е изд. -  М.: Просвещение, 2017.</w:t>
            </w:r>
          </w:p>
        </w:tc>
      </w:tr>
      <w:tr w:rsidR="00F72DB0" w:rsidRPr="00F72DB0" w:rsidTr="00CB1C83">
        <w:tc>
          <w:tcPr>
            <w:tcW w:w="846" w:type="dxa"/>
            <w:shd w:val="clear" w:color="auto" w:fill="auto"/>
          </w:tcPr>
          <w:p w:rsidR="00F72DB0" w:rsidRPr="00F72DB0" w:rsidRDefault="00F72DB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  <w:shd w:val="clear" w:color="auto" w:fill="auto"/>
          </w:tcPr>
          <w:p w:rsidR="00F72DB0" w:rsidRPr="00F72DB0" w:rsidRDefault="00F72DB0" w:rsidP="00F72D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Предмет «Ознакомление с окружающим миром»</w:t>
            </w:r>
          </w:p>
          <w:p w:rsidR="00F72DB0" w:rsidRDefault="00F72DB0" w:rsidP="00F72D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Вариант 2.3</w:t>
            </w:r>
          </w:p>
          <w:p w:rsidR="00F72DB0" w:rsidRPr="00F72DB0" w:rsidRDefault="00F72DB0" w:rsidP="00F72D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дополнительный класс</w:t>
            </w:r>
          </w:p>
        </w:tc>
        <w:tc>
          <w:tcPr>
            <w:tcW w:w="9780" w:type="dxa"/>
            <w:shd w:val="clear" w:color="auto" w:fill="auto"/>
          </w:tcPr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Зикеев</w:t>
            </w:r>
            <w:proofErr w:type="spell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Л.И. </w:t>
            </w:r>
            <w:proofErr w:type="spell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Тигранова</w:t>
            </w:r>
            <w:proofErr w:type="spell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 // М.: Просвещение, 2006. - 430 </w:t>
            </w:r>
            <w:proofErr w:type="gram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в соответствии с адаптированной основной общеобразовательной программой начального общего образования </w:t>
            </w:r>
            <w:proofErr w:type="gram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слабослышащих</w:t>
            </w:r>
            <w:proofErr w:type="gram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-в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цели:</w:t>
            </w:r>
          </w:p>
          <w:p w:rsidR="00F72DB0" w:rsidRPr="00F72DB0" w:rsidRDefault="00F72DB0" w:rsidP="00F72DB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младших школьников целостной картины природного и социокультурного мира, экологической грамотности, нравственно-этических и безопасных норм взаимодействия с природой и людьми.</w:t>
            </w:r>
          </w:p>
          <w:p w:rsidR="00F72DB0" w:rsidRDefault="00F72DB0" w:rsidP="00F72DB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гармонично-развитой, духовно-нравственной личности, любящей свое отечество.</w:t>
            </w:r>
          </w:p>
          <w:p w:rsidR="00F72DB0" w:rsidRPr="00F72DB0" w:rsidRDefault="00F72DB0" w:rsidP="00F72DB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2DB0" w:rsidRPr="00F72DB0" w:rsidRDefault="00F72DB0" w:rsidP="00F72DB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В учебном плане на изучение курса "ознакомление с окружающим миром" в 1 дополнительном классе отводится 1 час в неделю, 33 учебные недели в году. Таким образом, в году предусматривается 33 часа.</w:t>
            </w:r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2DB0" w:rsidRPr="00F72DB0" w:rsidRDefault="00F72DB0" w:rsidP="00F72DB0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F72DB0" w:rsidRPr="00F72DB0" w:rsidRDefault="00F72DB0" w:rsidP="00F72DB0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«Ознакомление с окружающим миром». Подготовительный класс: учеб</w:t>
            </w:r>
            <w:proofErr w:type="gram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ля общеобразоват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ельных </w:t>
            </w: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организаций, реализующих </w:t>
            </w:r>
            <w:proofErr w:type="spellStart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адапт</w:t>
            </w:r>
            <w:proofErr w:type="spellEnd"/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>. основные общеобразоват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ельной</w:t>
            </w:r>
            <w:r w:rsidRPr="00F7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 / Т.С. Зыкова, М.А. Зыкова. М.: Просвещение, 2017.</w:t>
            </w:r>
          </w:p>
        </w:tc>
      </w:tr>
      <w:tr w:rsidR="00F72DB0" w:rsidRPr="00F72DB0" w:rsidTr="00CB1C83">
        <w:tc>
          <w:tcPr>
            <w:tcW w:w="846" w:type="dxa"/>
            <w:shd w:val="clear" w:color="auto" w:fill="auto"/>
          </w:tcPr>
          <w:p w:rsidR="00F72DB0" w:rsidRPr="00F72DB0" w:rsidRDefault="00F72DB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1" w:type="dxa"/>
            <w:shd w:val="clear" w:color="auto" w:fill="auto"/>
          </w:tcPr>
          <w:p w:rsidR="00F72DB0" w:rsidRPr="00F72DB0" w:rsidRDefault="00F72DB0" w:rsidP="00F72DB0">
            <w:pPr>
              <w:spacing w:after="0"/>
              <w:ind w:firstLine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«Ознакомление с окружающим миром»</w:t>
            </w:r>
          </w:p>
          <w:p w:rsidR="00F72DB0" w:rsidRDefault="00F72DB0" w:rsidP="00F72D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Вариант 2.3</w:t>
            </w:r>
          </w:p>
          <w:p w:rsidR="00F72DB0" w:rsidRPr="00F72DB0" w:rsidRDefault="00F72DB0" w:rsidP="00F72D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  <w:p w:rsidR="00F72DB0" w:rsidRPr="00F72DB0" w:rsidRDefault="00F72DB0" w:rsidP="00F72DB0">
            <w:pPr>
              <w:spacing w:after="0"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shd w:val="clear" w:color="auto" w:fill="auto"/>
          </w:tcPr>
          <w:p w:rsidR="00F72DB0" w:rsidRPr="00F72DB0" w:rsidRDefault="00F72DB0" w:rsidP="00F72DB0">
            <w:pPr>
              <w:pStyle w:val="a3"/>
              <w:spacing w:after="0" w:line="276" w:lineRule="auto"/>
              <w:ind w:left="0" w:firstLine="0"/>
              <w:jc w:val="left"/>
            </w:pPr>
            <w:r w:rsidRPr="00F72DB0">
              <w:lastRenderedPageBreak/>
              <w:t>Рабочая программа разработана:</w:t>
            </w:r>
          </w:p>
          <w:p w:rsidR="00F72DB0" w:rsidRPr="00F72DB0" w:rsidRDefault="00F72DB0" w:rsidP="00F72DB0">
            <w:pPr>
              <w:pStyle w:val="a3"/>
              <w:spacing w:after="0" w:line="276" w:lineRule="auto"/>
              <w:ind w:left="0" w:firstLine="0"/>
              <w:jc w:val="left"/>
            </w:pPr>
            <w:r w:rsidRPr="00F72DB0">
              <w:t xml:space="preserve">- в соответствии с основными положениями Федерального государственного </w:t>
            </w:r>
            <w:r w:rsidRPr="00F72DB0">
              <w:lastRenderedPageBreak/>
              <w:t xml:space="preserve">образовательного стандарта начального общего образования </w:t>
            </w:r>
            <w:proofErr w:type="gramStart"/>
            <w:r w:rsidRPr="00F72DB0">
              <w:t>обучающихся</w:t>
            </w:r>
            <w:proofErr w:type="gramEnd"/>
            <w:r w:rsidRPr="00F72DB0">
              <w:t xml:space="preserve"> с ОВЗ. </w:t>
            </w:r>
            <w:proofErr w:type="gramStart"/>
            <w:r w:rsidRPr="00F72DB0">
              <w:t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</w:p>
          <w:p w:rsidR="00F72DB0" w:rsidRPr="00F72DB0" w:rsidRDefault="00F72DB0" w:rsidP="00F72DB0">
            <w:pPr>
              <w:pStyle w:val="a3"/>
              <w:spacing w:after="0" w:line="276" w:lineRule="auto"/>
              <w:ind w:left="0" w:firstLine="0"/>
              <w:jc w:val="left"/>
            </w:pPr>
            <w:proofErr w:type="gramStart"/>
            <w:r w:rsidRPr="00F72DB0"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F72DB0" w:rsidRPr="00F72DB0" w:rsidRDefault="00F72DB0" w:rsidP="00F72DB0">
            <w:pPr>
              <w:pStyle w:val="a3"/>
              <w:spacing w:after="0" w:line="276" w:lineRule="auto"/>
              <w:ind w:left="0" w:firstLine="0"/>
              <w:jc w:val="left"/>
            </w:pPr>
            <w:r w:rsidRPr="00F72DB0"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F72DB0">
              <w:t>Зикеев</w:t>
            </w:r>
            <w:proofErr w:type="spellEnd"/>
            <w:r w:rsidRPr="00F72DB0">
              <w:t xml:space="preserve">, Л.И. </w:t>
            </w:r>
            <w:proofErr w:type="spellStart"/>
            <w:r w:rsidRPr="00F72DB0">
              <w:t>Тигранова</w:t>
            </w:r>
            <w:proofErr w:type="spellEnd"/>
            <w:r w:rsidRPr="00F72DB0">
              <w:t xml:space="preserve"> и др. // М.: Просвещение, 2006. - 430 </w:t>
            </w:r>
            <w:proofErr w:type="gramStart"/>
            <w:r w:rsidRPr="00F72DB0">
              <w:t>с</w:t>
            </w:r>
            <w:proofErr w:type="gramEnd"/>
            <w:r w:rsidRPr="00F72DB0">
              <w:t>;</w:t>
            </w:r>
          </w:p>
          <w:p w:rsidR="00F72DB0" w:rsidRPr="00F72DB0" w:rsidRDefault="00F72DB0" w:rsidP="00F72DB0">
            <w:pPr>
              <w:pStyle w:val="a3"/>
              <w:spacing w:after="0" w:line="276" w:lineRule="auto"/>
              <w:ind w:left="0" w:firstLine="0"/>
              <w:jc w:val="left"/>
            </w:pPr>
            <w:r w:rsidRPr="00F72DB0">
              <w:t xml:space="preserve">- в соответствии с адаптированной основной общеобразовательной программой начального общего образования </w:t>
            </w:r>
            <w:proofErr w:type="gramStart"/>
            <w:r w:rsidRPr="00F72DB0">
              <w:t>слабослышащих</w:t>
            </w:r>
            <w:proofErr w:type="gramEnd"/>
            <w:r w:rsidRPr="00F72DB0">
              <w:t xml:space="preserve">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F72DB0" w:rsidRPr="00F72DB0" w:rsidRDefault="00F72DB0" w:rsidP="00F72DB0">
            <w:pPr>
              <w:pStyle w:val="a3"/>
              <w:spacing w:after="0" w:line="276" w:lineRule="auto"/>
              <w:ind w:left="0" w:firstLine="0"/>
              <w:jc w:val="left"/>
            </w:pPr>
            <w:r w:rsidRPr="00F72DB0"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F72DB0" w:rsidRPr="00F72DB0" w:rsidRDefault="00F72DB0" w:rsidP="00F72DB0">
            <w:pPr>
              <w:pStyle w:val="a3"/>
              <w:spacing w:after="0" w:line="276" w:lineRule="auto"/>
              <w:ind w:left="0" w:firstLine="0"/>
              <w:jc w:val="left"/>
            </w:pPr>
            <w:r w:rsidRPr="00F72DB0">
              <w:t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F72DB0" w:rsidRPr="00F72DB0" w:rsidRDefault="00F72DB0" w:rsidP="00F72DB0">
            <w:pPr>
              <w:pStyle w:val="a3"/>
              <w:spacing w:after="0" w:line="276" w:lineRule="auto"/>
              <w:ind w:left="0" w:firstLine="0"/>
              <w:jc w:val="left"/>
            </w:pPr>
          </w:p>
          <w:p w:rsidR="00F72DB0" w:rsidRPr="00F72DB0" w:rsidRDefault="00F72DB0" w:rsidP="00F72DB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2DB0">
              <w:rPr>
                <w:rFonts w:ascii="Times New Roman" w:hAnsi="Times New Roman"/>
                <w:sz w:val="28"/>
                <w:szCs w:val="28"/>
              </w:rPr>
              <w:t>Основные цели:</w:t>
            </w:r>
          </w:p>
          <w:p w:rsidR="00F72DB0" w:rsidRPr="00F72DB0" w:rsidRDefault="00F72DB0" w:rsidP="00F72DB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2DB0">
              <w:rPr>
                <w:rFonts w:ascii="Times New Roman" w:hAnsi="Times New Roman"/>
                <w:sz w:val="28"/>
                <w:szCs w:val="28"/>
              </w:rPr>
              <w:t>1. Формирование у младших школьников целостной картины природного и социокультурного мира, экологической грамотности, нравственно-этических и безопасных норм взаимодействия с природой и людьми.</w:t>
            </w:r>
          </w:p>
          <w:p w:rsidR="00F72DB0" w:rsidRPr="00F72DB0" w:rsidRDefault="00F72DB0" w:rsidP="00F72DB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2DB0">
              <w:rPr>
                <w:rFonts w:ascii="Times New Roman" w:hAnsi="Times New Roman"/>
                <w:sz w:val="28"/>
                <w:szCs w:val="28"/>
              </w:rPr>
              <w:t>2. Воспитание гармонично-развитой, духовно-нравственной личности, любящей свое отечество.</w:t>
            </w:r>
          </w:p>
          <w:p w:rsidR="00F72DB0" w:rsidRPr="00F72DB0" w:rsidRDefault="00F72DB0" w:rsidP="00F72DB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2DB0" w:rsidRPr="00F72DB0" w:rsidRDefault="00F72DB0" w:rsidP="00F72DB0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72DB0">
              <w:rPr>
                <w:rFonts w:ascii="Times New Roman" w:eastAsia="Calibri" w:hAnsi="Times New Roman"/>
                <w:sz w:val="28"/>
                <w:szCs w:val="28"/>
              </w:rPr>
              <w:t>В учебном плане на изучение курса «ознакомление с окружающим миром» в первом  классе отводится 1 час в неделю, 33 учебные недели в году. Таким образом, в году предусматривается 33 часов.</w:t>
            </w:r>
          </w:p>
          <w:p w:rsidR="00F72DB0" w:rsidRPr="00F72DB0" w:rsidRDefault="00F72DB0" w:rsidP="00F72D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F72DB0" w:rsidRPr="00F72DB0" w:rsidRDefault="00F72DB0" w:rsidP="00F72DB0">
            <w:pPr>
              <w:spacing w:after="0"/>
              <w:ind w:firstLine="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Н.Б. Живой мир. 1 класс: Москва «Просвеще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ние» 2016 г.</w:t>
            </w:r>
          </w:p>
        </w:tc>
      </w:tr>
      <w:tr w:rsidR="00F72DB0" w:rsidRPr="00F72DB0" w:rsidTr="00CB1C83">
        <w:tc>
          <w:tcPr>
            <w:tcW w:w="846" w:type="dxa"/>
            <w:shd w:val="clear" w:color="auto" w:fill="auto"/>
          </w:tcPr>
          <w:p w:rsidR="00F72DB0" w:rsidRPr="00F72DB0" w:rsidRDefault="00F72DB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1" w:type="dxa"/>
            <w:shd w:val="clear" w:color="auto" w:fill="auto"/>
          </w:tcPr>
          <w:p w:rsidR="00F72DB0" w:rsidRPr="00F72DB0" w:rsidRDefault="00F72DB0" w:rsidP="00F72DB0">
            <w:pPr>
              <w:spacing w:after="0"/>
              <w:ind w:firstLine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«Ознакомление с окружающим миром»</w:t>
            </w:r>
          </w:p>
          <w:p w:rsidR="00F72DB0" w:rsidRDefault="00F72DB0" w:rsidP="00F72D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1.3</w:t>
            </w:r>
          </w:p>
          <w:p w:rsidR="00F72DB0" w:rsidRPr="00F72DB0" w:rsidRDefault="00F72DB0" w:rsidP="00F72D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  <w:p w:rsidR="00F72DB0" w:rsidRPr="00F72DB0" w:rsidRDefault="00F72DB0" w:rsidP="00F72D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shd w:val="clear" w:color="auto" w:fill="auto"/>
          </w:tcPr>
          <w:p w:rsidR="00F72DB0" w:rsidRPr="00F72DB0" w:rsidRDefault="00F72DB0" w:rsidP="00F72DB0">
            <w:pPr>
              <w:pStyle w:val="a3"/>
              <w:spacing w:after="0" w:line="276" w:lineRule="auto"/>
              <w:ind w:left="0" w:firstLine="0"/>
              <w:jc w:val="left"/>
            </w:pPr>
            <w:r w:rsidRPr="00F72DB0">
              <w:t>Рабочая программа разработана:</w:t>
            </w:r>
          </w:p>
          <w:p w:rsidR="00F72DB0" w:rsidRPr="00F72DB0" w:rsidRDefault="00F72DB0" w:rsidP="00F72DB0">
            <w:pPr>
              <w:pStyle w:val="a3"/>
              <w:spacing w:after="0" w:line="276" w:lineRule="auto"/>
              <w:ind w:left="0" w:firstLine="0"/>
              <w:jc w:val="left"/>
            </w:pPr>
            <w:r w:rsidRPr="00F72DB0"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F72DB0">
              <w:t>обучающихся</w:t>
            </w:r>
            <w:proofErr w:type="gramEnd"/>
            <w:r w:rsidRPr="00F72DB0">
              <w:t xml:space="preserve"> с ОВЗ. </w:t>
            </w:r>
            <w:proofErr w:type="gramStart"/>
            <w:r w:rsidRPr="00F72DB0">
              <w:t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</w:p>
          <w:p w:rsidR="00F72DB0" w:rsidRPr="00F72DB0" w:rsidRDefault="00F72DB0" w:rsidP="00F72DB0">
            <w:pPr>
              <w:pStyle w:val="a3"/>
              <w:spacing w:after="0" w:line="276" w:lineRule="auto"/>
              <w:ind w:left="0" w:firstLine="0"/>
              <w:jc w:val="left"/>
            </w:pPr>
            <w:proofErr w:type="gramStart"/>
            <w:r w:rsidRPr="00F72DB0"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F72DB0" w:rsidRPr="00F72DB0" w:rsidRDefault="00F72DB0" w:rsidP="00F72DB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2DB0">
              <w:rPr>
                <w:rFonts w:ascii="Times New Roman" w:hAnsi="Times New Roman"/>
                <w:sz w:val="28"/>
                <w:szCs w:val="28"/>
              </w:rPr>
              <w:t xml:space="preserve">- в соответствии с программой специальных (коррекционных) образовательных </w:t>
            </w:r>
            <w:r w:rsidRPr="00F72D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учреждений </w:t>
            </w:r>
            <w:r w:rsidRPr="00F72DB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72DB0">
              <w:rPr>
                <w:rFonts w:ascii="Times New Roman" w:hAnsi="Times New Roman"/>
                <w:sz w:val="28"/>
                <w:szCs w:val="28"/>
              </w:rPr>
              <w:t xml:space="preserve"> вида</w:t>
            </w:r>
            <w:proofErr w:type="gramStart"/>
            <w:r w:rsidRPr="00F72D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72DB0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gramStart"/>
            <w:r w:rsidRPr="00F72DB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F72DB0">
              <w:rPr>
                <w:rFonts w:ascii="Times New Roman" w:hAnsi="Times New Roman"/>
                <w:sz w:val="28"/>
                <w:szCs w:val="28"/>
              </w:rPr>
              <w:t xml:space="preserve">ля глухих детей)  Т.С. Зыкова, </w:t>
            </w:r>
            <w:proofErr w:type="spellStart"/>
            <w:r w:rsidRPr="00F72DB0">
              <w:rPr>
                <w:rFonts w:ascii="Times New Roman" w:hAnsi="Times New Roman"/>
                <w:sz w:val="28"/>
                <w:szCs w:val="28"/>
              </w:rPr>
              <w:t>М.А.Зыкова</w:t>
            </w:r>
            <w:proofErr w:type="spellEnd"/>
            <w:r w:rsidRPr="00F72DB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72DB0">
              <w:rPr>
                <w:rFonts w:ascii="Times New Roman" w:hAnsi="Times New Roman"/>
                <w:sz w:val="28"/>
                <w:szCs w:val="28"/>
              </w:rPr>
              <w:t>Л.П.Носкова</w:t>
            </w:r>
            <w:proofErr w:type="spellEnd"/>
            <w:r w:rsidRPr="00F72DB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72DB0">
              <w:rPr>
                <w:rFonts w:ascii="Times New Roman" w:hAnsi="Times New Roman"/>
                <w:sz w:val="28"/>
                <w:szCs w:val="28"/>
              </w:rPr>
              <w:t>И.В.Больших</w:t>
            </w:r>
            <w:proofErr w:type="spellEnd"/>
            <w:r w:rsidRPr="00F72DB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72DB0">
              <w:rPr>
                <w:rFonts w:ascii="Times New Roman" w:hAnsi="Times New Roman"/>
                <w:sz w:val="28"/>
                <w:szCs w:val="28"/>
              </w:rPr>
              <w:t>О.И.Кукушкина</w:t>
            </w:r>
            <w:proofErr w:type="spellEnd"/>
            <w:r w:rsidRPr="00F72DB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72DB0">
              <w:rPr>
                <w:rFonts w:ascii="Times New Roman" w:hAnsi="Times New Roman"/>
                <w:sz w:val="28"/>
                <w:szCs w:val="28"/>
              </w:rPr>
              <w:t>Э.Н.Хотеева</w:t>
            </w:r>
            <w:proofErr w:type="spellEnd"/>
            <w:r w:rsidRPr="00F72DB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72DB0">
              <w:rPr>
                <w:rFonts w:ascii="Times New Roman" w:hAnsi="Times New Roman"/>
                <w:sz w:val="28"/>
                <w:szCs w:val="28"/>
              </w:rPr>
              <w:t>М.Ю.Рау</w:t>
            </w:r>
            <w:proofErr w:type="spellEnd"/>
            <w:r w:rsidRPr="00F72DB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72DB0">
              <w:rPr>
                <w:rFonts w:ascii="Times New Roman" w:hAnsi="Times New Roman"/>
                <w:sz w:val="28"/>
                <w:szCs w:val="28"/>
              </w:rPr>
              <w:t>Е.П.Кузьмичева</w:t>
            </w:r>
            <w:proofErr w:type="spellEnd"/>
            <w:r w:rsidRPr="00F72DB0">
              <w:rPr>
                <w:rFonts w:ascii="Times New Roman" w:hAnsi="Times New Roman"/>
                <w:sz w:val="28"/>
                <w:szCs w:val="28"/>
              </w:rPr>
              <w:t xml:space="preserve">, И.Ф. Федосова, Н.Ф. </w:t>
            </w:r>
            <w:proofErr w:type="spellStart"/>
            <w:r w:rsidRPr="00F72DB0">
              <w:rPr>
                <w:rFonts w:ascii="Times New Roman" w:hAnsi="Times New Roman"/>
                <w:sz w:val="28"/>
                <w:szCs w:val="28"/>
              </w:rPr>
              <w:t>Слезина</w:t>
            </w:r>
            <w:proofErr w:type="spellEnd"/>
            <w:r w:rsidRPr="00F72DB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72DB0">
              <w:rPr>
                <w:rFonts w:ascii="Times New Roman" w:hAnsi="Times New Roman"/>
                <w:sz w:val="28"/>
                <w:szCs w:val="28"/>
              </w:rPr>
              <w:t>Е.З.Яхнина</w:t>
            </w:r>
            <w:proofErr w:type="spellEnd"/>
            <w:r w:rsidRPr="00F72DB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72DB0" w:rsidRPr="00F72DB0" w:rsidRDefault="00F72DB0" w:rsidP="00F72DB0">
            <w:pPr>
              <w:pStyle w:val="a3"/>
              <w:spacing w:after="0" w:line="276" w:lineRule="auto"/>
              <w:ind w:left="0" w:firstLine="0"/>
              <w:jc w:val="left"/>
            </w:pPr>
            <w:r w:rsidRPr="00F72DB0">
              <w:t xml:space="preserve">- в соответствии с адаптированной основной общеобразовательной программой начального общего образования </w:t>
            </w:r>
            <w:proofErr w:type="gramStart"/>
            <w:r w:rsidRPr="00F72DB0">
              <w:t>слабослышащих</w:t>
            </w:r>
            <w:proofErr w:type="gramEnd"/>
            <w:r w:rsidRPr="00F72DB0">
              <w:t xml:space="preserve">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F72DB0" w:rsidRPr="00F72DB0" w:rsidRDefault="00F72DB0" w:rsidP="00F72DB0">
            <w:pPr>
              <w:pStyle w:val="a3"/>
              <w:spacing w:after="0" w:line="276" w:lineRule="auto"/>
              <w:ind w:left="0" w:firstLine="0"/>
              <w:jc w:val="left"/>
            </w:pPr>
            <w:r w:rsidRPr="00F72DB0"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F72DB0" w:rsidRPr="00F72DB0" w:rsidRDefault="00F72DB0" w:rsidP="00F72DB0">
            <w:pPr>
              <w:pStyle w:val="a3"/>
              <w:spacing w:after="0" w:line="276" w:lineRule="auto"/>
              <w:ind w:left="0" w:firstLine="0"/>
              <w:jc w:val="left"/>
            </w:pPr>
            <w:r w:rsidRPr="00F72DB0">
              <w:t>-в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F72DB0" w:rsidRPr="00F72DB0" w:rsidRDefault="00F72DB0" w:rsidP="00F72DB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2DB0" w:rsidRPr="00F72DB0" w:rsidRDefault="00F72DB0" w:rsidP="00F72DB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2DB0">
              <w:rPr>
                <w:rFonts w:ascii="Times New Roman" w:hAnsi="Times New Roman"/>
                <w:sz w:val="28"/>
                <w:szCs w:val="28"/>
              </w:rPr>
              <w:t>Основные цели:</w:t>
            </w:r>
          </w:p>
          <w:p w:rsidR="00F72DB0" w:rsidRPr="00F72DB0" w:rsidRDefault="00F72DB0" w:rsidP="00F72DB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2DB0">
              <w:rPr>
                <w:rFonts w:ascii="Times New Roman" w:hAnsi="Times New Roman"/>
                <w:sz w:val="28"/>
                <w:szCs w:val="28"/>
              </w:rPr>
              <w:t>1. Формирование у младших школьников целостной картины природного и социокультурного мира, экологической грамотности, нравственно-этических и безопасных норм взаимодействия с природой и людьми.</w:t>
            </w:r>
          </w:p>
          <w:p w:rsidR="00F72DB0" w:rsidRDefault="00F72DB0" w:rsidP="00F72DB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2DB0">
              <w:rPr>
                <w:rFonts w:ascii="Times New Roman" w:hAnsi="Times New Roman"/>
                <w:sz w:val="28"/>
                <w:szCs w:val="28"/>
              </w:rPr>
              <w:t>2. Воспитание гармонично-развитой, духовно-нравственной личности, любящей свое отечество.</w:t>
            </w:r>
          </w:p>
          <w:p w:rsidR="00F72DB0" w:rsidRPr="00F72DB0" w:rsidRDefault="00F72DB0" w:rsidP="00F72DB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2DB0" w:rsidRPr="00F72DB0" w:rsidRDefault="00F72DB0" w:rsidP="00F72D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F72DB0" w:rsidRPr="00F72DB0" w:rsidRDefault="00F72DB0" w:rsidP="00F72DB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2DB0">
              <w:rPr>
                <w:rFonts w:ascii="Times New Roman" w:hAnsi="Times New Roman"/>
                <w:sz w:val="28"/>
                <w:szCs w:val="28"/>
              </w:rPr>
              <w:t>Матвеева Н.Б. Живой мир. 1 класс: Москва «Просвещение» 2016 г.</w:t>
            </w:r>
          </w:p>
        </w:tc>
      </w:tr>
      <w:tr w:rsidR="00F72DB0" w:rsidRPr="00F72DB0" w:rsidTr="00CB1C83">
        <w:tc>
          <w:tcPr>
            <w:tcW w:w="846" w:type="dxa"/>
            <w:shd w:val="clear" w:color="auto" w:fill="auto"/>
          </w:tcPr>
          <w:p w:rsidR="00F72DB0" w:rsidRPr="00F72DB0" w:rsidRDefault="00F72DB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11" w:type="dxa"/>
            <w:shd w:val="clear" w:color="auto" w:fill="auto"/>
          </w:tcPr>
          <w:p w:rsidR="00F72DB0" w:rsidRPr="00F72DB0" w:rsidRDefault="00F72DB0" w:rsidP="00F72D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hAnsi="Times New Roman" w:cs="Times New Roman"/>
                <w:sz w:val="28"/>
                <w:szCs w:val="28"/>
              </w:rPr>
              <w:t xml:space="preserve">Предмет «Ознакомление с окружающим миром» </w:t>
            </w:r>
          </w:p>
          <w:p w:rsidR="00F72DB0" w:rsidRDefault="00F72DB0" w:rsidP="00F72DB0">
            <w:pPr>
              <w:spacing w:after="0"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hAnsi="Times New Roman" w:cs="Times New Roman"/>
                <w:sz w:val="28"/>
                <w:szCs w:val="28"/>
              </w:rPr>
              <w:t>Вариант 1.2</w:t>
            </w:r>
            <w:r w:rsidRPr="00F72D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72DB0" w:rsidRPr="00F72DB0" w:rsidRDefault="00F72DB0" w:rsidP="00F72DB0">
            <w:pPr>
              <w:spacing w:after="0"/>
              <w:ind w:firstLine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9780" w:type="dxa"/>
            <w:shd w:val="clear" w:color="auto" w:fill="auto"/>
          </w:tcPr>
          <w:p w:rsidR="00F72DB0" w:rsidRPr="00F72DB0" w:rsidRDefault="00F72DB0" w:rsidP="00F72D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F72DB0" w:rsidRPr="00F72DB0" w:rsidRDefault="00F72DB0" w:rsidP="00F72D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F72D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2DB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F72DB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обучающихся</w:t>
            </w:r>
            <w:proofErr w:type="gramEnd"/>
            <w:r w:rsidRPr="00F72DB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с ОВЗ. 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</w:p>
          <w:p w:rsidR="00F72DB0" w:rsidRPr="00F72DB0" w:rsidRDefault="00F72DB0" w:rsidP="00F72D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F72DB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- 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от 22.</w:t>
            </w:r>
            <w:r w:rsidRPr="00F72DB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F72DB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2015 г. № 4/15;</w:t>
            </w:r>
          </w:p>
          <w:p w:rsidR="00F72DB0" w:rsidRPr="00F72DB0" w:rsidRDefault="00F72DB0" w:rsidP="00F72D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F72DB0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 xml:space="preserve">- </w:t>
            </w:r>
            <w:r w:rsidRPr="00F72DB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в соответствии с программой специальных (коррекционных) образовательных учреждений </w:t>
            </w:r>
            <w:r w:rsidRPr="00F72D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72DB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вида. Т.С Зыкова, М.А. Зыкова, Л.П. </w:t>
            </w:r>
            <w:proofErr w:type="spellStart"/>
            <w:r w:rsidRPr="00F72DB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Носкова</w:t>
            </w:r>
            <w:proofErr w:type="spellEnd"/>
            <w:r w:rsidRPr="00F72DB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, И.В. Больших, О.И. Кукушкина, Э.Н. </w:t>
            </w:r>
            <w:proofErr w:type="spellStart"/>
            <w:r w:rsidRPr="00F72DB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Хотеева</w:t>
            </w:r>
            <w:proofErr w:type="spellEnd"/>
            <w:r w:rsidRPr="00F72DB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, М.Ю </w:t>
            </w:r>
            <w:proofErr w:type="spellStart"/>
            <w:r w:rsidRPr="00F72DB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Рау</w:t>
            </w:r>
            <w:proofErr w:type="spellEnd"/>
            <w:r w:rsidRPr="00F72DB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, Е.П. Кузьмичева, И.Ф. Федосова, Н.Ф. </w:t>
            </w:r>
            <w:proofErr w:type="spellStart"/>
            <w:r w:rsidRPr="00F72DB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Слезина</w:t>
            </w:r>
            <w:proofErr w:type="spellEnd"/>
            <w:r w:rsidRPr="00F72DB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, Е.З Яхнина. Москва. Издательство «Просвещение», 2005 г.;</w:t>
            </w:r>
          </w:p>
          <w:p w:rsidR="00F72DB0" w:rsidRPr="00F72DB0" w:rsidRDefault="00F72DB0" w:rsidP="00F72DB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</w:pPr>
            <w:r w:rsidRPr="00F72DB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- в соответствии с адаптированной основной общеобразовательной программой начального общего образования глухих обучающихся (АООП НОО) </w:t>
            </w:r>
            <w:r w:rsidRPr="00F72DB0">
              <w:rPr>
                <w:rFonts w:ascii="Times New Roman" w:hAnsi="Times New Roman" w:cs="Times New Roman"/>
                <w:bCs/>
                <w:sz w:val="28"/>
                <w:szCs w:val="28"/>
                <w:lang w:val="x-none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F72DB0" w:rsidRPr="00F72DB0" w:rsidRDefault="00F72DB0" w:rsidP="00F72D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 w:rsidRPr="00F72DB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 – интернат №36 города Ставрополя».</w:t>
            </w:r>
          </w:p>
          <w:p w:rsidR="00F72DB0" w:rsidRPr="00F72DB0" w:rsidRDefault="00F72DB0" w:rsidP="00F72D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72DB0" w:rsidRPr="00F72DB0" w:rsidRDefault="00F72DB0" w:rsidP="00F72D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цели: </w:t>
            </w:r>
          </w:p>
          <w:p w:rsidR="00F72DB0" w:rsidRPr="00F72DB0" w:rsidRDefault="00F72DB0" w:rsidP="00F72D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Формирование у младших школьников целостной картины природного и социокультурного мира, экологической грамотности, нравственно-этических и безопасных норм взаимодействия с природой и людьми.</w:t>
            </w:r>
          </w:p>
          <w:p w:rsidR="00F72DB0" w:rsidRPr="00F72DB0" w:rsidRDefault="00F72DB0" w:rsidP="00F72D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hAnsi="Times New Roman" w:cs="Times New Roman"/>
                <w:sz w:val="28"/>
                <w:szCs w:val="28"/>
              </w:rPr>
              <w:t>2. Воспитание гармонично-развитой, духовно-нравственной личности, любящей свое отечество.</w:t>
            </w:r>
          </w:p>
          <w:p w:rsidR="00F72DB0" w:rsidRPr="00F72DB0" w:rsidRDefault="00F72DB0" w:rsidP="00F72D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DB0" w:rsidRPr="00F72DB0" w:rsidRDefault="00F72DB0" w:rsidP="00F72D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hAnsi="Times New Roman" w:cs="Times New Roman"/>
                <w:sz w:val="28"/>
                <w:szCs w:val="28"/>
              </w:rPr>
              <w:t xml:space="preserve">В учебном плане на изучение курса «Ознакомление с окружающим миром» в 1 классе отводится 1 час в неделю, 33 учебные недели в году.  Таким </w:t>
            </w:r>
            <w:proofErr w:type="gramStart"/>
            <w:r w:rsidRPr="00F72DB0"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 w:rsidRPr="00F72DB0">
              <w:rPr>
                <w:rFonts w:ascii="Times New Roman" w:hAnsi="Times New Roman" w:cs="Times New Roman"/>
                <w:sz w:val="28"/>
                <w:szCs w:val="28"/>
              </w:rPr>
              <w:t xml:space="preserve"> в году предусматривается 33 ч.</w:t>
            </w:r>
          </w:p>
          <w:p w:rsidR="00F72DB0" w:rsidRPr="00F72DB0" w:rsidRDefault="00F72DB0" w:rsidP="00F72D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DB0" w:rsidRPr="00F72DB0" w:rsidRDefault="00F72DB0" w:rsidP="00F72D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курса ориентировано на использование следующих учебников: </w:t>
            </w:r>
          </w:p>
          <w:p w:rsidR="00F72DB0" w:rsidRPr="00F72DB0" w:rsidRDefault="00F72DB0" w:rsidP="00F72D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DB0">
              <w:rPr>
                <w:rFonts w:ascii="Times New Roman" w:hAnsi="Times New Roman" w:cs="Times New Roman"/>
                <w:sz w:val="28"/>
                <w:szCs w:val="28"/>
              </w:rPr>
              <w:t>1. Т.С. Зыкова, М.А. Зыкова. Ознакомление с окружающим миром. 1 класс.  Учебник для общеобразовательных организаций, реализующих адаптированные основные общеобразовательные программы, в двух частях. ФГОС Москва «Просвещение» 2016 г.</w:t>
            </w:r>
          </w:p>
        </w:tc>
      </w:tr>
      <w:tr w:rsidR="00772F00" w:rsidRPr="00F72DB0" w:rsidTr="00CB1C83">
        <w:tc>
          <w:tcPr>
            <w:tcW w:w="846" w:type="dxa"/>
            <w:shd w:val="clear" w:color="auto" w:fill="auto"/>
          </w:tcPr>
          <w:p w:rsidR="00772F00" w:rsidRDefault="00772F0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11" w:type="dxa"/>
            <w:shd w:val="clear" w:color="auto" w:fill="auto"/>
          </w:tcPr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Предмет «Ознакомление с окружающим миром»</w:t>
            </w:r>
          </w:p>
          <w:p w:rsid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Вариант 1.2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772F00" w:rsidRPr="00772F00" w:rsidRDefault="00772F00" w:rsidP="00772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shd w:val="clear" w:color="auto" w:fill="auto"/>
          </w:tcPr>
          <w:p w:rsidR="00772F00" w:rsidRPr="00772F00" w:rsidRDefault="00772F00" w:rsidP="005F3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772F00" w:rsidRPr="00772F00" w:rsidRDefault="00772F00" w:rsidP="005F32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</w:p>
          <w:p w:rsidR="00772F00" w:rsidRPr="00772F00" w:rsidRDefault="00772F00" w:rsidP="00772F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2F00">
              <w:rPr>
                <w:rFonts w:ascii="Times New Roman" w:hAnsi="Times New Roman"/>
                <w:sz w:val="28"/>
                <w:szCs w:val="28"/>
              </w:rPr>
              <w:t xml:space="preserve">- 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</w:t>
            </w:r>
            <w:r w:rsidRPr="00772F00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образованию от 22 декабря 2015 г. № 4/15;</w:t>
            </w:r>
          </w:p>
          <w:p w:rsidR="00772F00" w:rsidRPr="00772F00" w:rsidRDefault="00772F00" w:rsidP="00772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(Вариант 1.2.), </w:t>
            </w:r>
            <w:r w:rsidRPr="00772F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2F00" w:rsidRPr="00772F00" w:rsidRDefault="00772F00" w:rsidP="00772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- в соответствии с рабочей программой воспитания государственного казённого общеобразовательного учреждения «</w:t>
            </w:r>
            <w:proofErr w:type="gram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  <w:proofErr w:type="gramEnd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(коррекционная) общеобразовательная школа-интерна № 36 города Ставрополя»;</w:t>
            </w:r>
          </w:p>
          <w:p w:rsidR="00772F00" w:rsidRPr="00772F00" w:rsidRDefault="00772F00" w:rsidP="00772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программой специальных (коррекционных) образовательных учреждений вида. Т.С Зыкова, М.А. Зыкова, Л.П. </w:t>
            </w:r>
            <w:proofErr w:type="spell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, И.В. Больших, О.И. Кукушкина, Э.Н. </w:t>
            </w:r>
            <w:proofErr w:type="spell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Хотеева</w:t>
            </w:r>
            <w:proofErr w:type="spellEnd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, М.</w:t>
            </w:r>
            <w:proofErr w:type="gram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, Е.П. Кузьмичева, И.Ф. Федосова, Н.Ф. </w:t>
            </w:r>
            <w:proofErr w:type="spell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Слезина</w:t>
            </w:r>
            <w:proofErr w:type="spellEnd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, Е.З Яхнина. Москва. Издательство «Просвещение», 2005 г.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Основные цели: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1. Формирование у младших школьников целостной картины природного и социокультурного мира, экологической грамотности, нравственно-этических и безопасных норм взаимодействия с природой и людьми.</w:t>
            </w:r>
          </w:p>
          <w:p w:rsidR="00772F00" w:rsidRPr="00772F00" w:rsidRDefault="00772F00" w:rsidP="00772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2. Воспитание гармонично-развитой, духовно-нравственной личности, любящей свое отечество.</w:t>
            </w:r>
          </w:p>
          <w:p w:rsidR="00772F00" w:rsidRPr="00772F00" w:rsidRDefault="00772F00" w:rsidP="005F3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В учебном плане на изучение курса «Ознакомление с окружающим миром» во 2 классе отводится 2 часа в неделю, 34 учебные недели в году.  Таким </w:t>
            </w:r>
            <w:proofErr w:type="gram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 в году предусматривается 68 ч.</w:t>
            </w:r>
          </w:p>
          <w:p w:rsidR="00772F00" w:rsidRPr="00772F00" w:rsidRDefault="00772F00" w:rsidP="005F3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772F00" w:rsidRPr="00772F00" w:rsidRDefault="00772F00" w:rsidP="005F3224">
            <w:pPr>
              <w:pStyle w:val="a3"/>
              <w:spacing w:after="0" w:line="276" w:lineRule="auto"/>
              <w:ind w:left="0" w:firstLine="0"/>
              <w:jc w:val="left"/>
              <w:rPr>
                <w:lang w:eastAsia="ru-RU"/>
              </w:rPr>
            </w:pPr>
            <w:r w:rsidRPr="00772F00">
              <w:t xml:space="preserve">1. Т.С. Зыкова, М.А. Зыкова. Ознакомление с окружающим миром. Второй </w:t>
            </w:r>
            <w:r w:rsidRPr="00772F00">
              <w:lastRenderedPageBreak/>
              <w:t>класс.  Учебник для общеобразовательных организаций, реализующих адаптированные основные общеобразовательные программы, в двух частях. ФГОС Москва «Просвещение» 2017 г.</w:t>
            </w:r>
          </w:p>
          <w:p w:rsidR="00772F00" w:rsidRPr="00772F00" w:rsidRDefault="00772F00" w:rsidP="00772F00">
            <w:pPr>
              <w:pStyle w:val="a3"/>
              <w:spacing w:after="0" w:line="276" w:lineRule="auto"/>
              <w:ind w:left="0" w:firstLine="0"/>
              <w:jc w:val="left"/>
            </w:pPr>
            <w:r w:rsidRPr="00772F00">
              <w:t xml:space="preserve">2. Плешаков А.А., </w:t>
            </w:r>
            <w:proofErr w:type="spellStart"/>
            <w:r w:rsidRPr="00772F00">
              <w:t>Гара</w:t>
            </w:r>
            <w:proofErr w:type="spellEnd"/>
            <w:r w:rsidRPr="00772F00">
              <w:t xml:space="preserve"> Н.Н., Назарова З. Д. </w:t>
            </w:r>
            <w:hyperlink r:id="rId5" w:history="1">
              <w:r w:rsidRPr="00772F00">
                <w:rPr>
                  <w:rStyle w:val="a5"/>
                  <w:bCs/>
                  <w:color w:val="auto"/>
                  <w:shd w:val="clear" w:color="auto" w:fill="FFFFFF"/>
                </w:rPr>
                <w:t>Окружающий мир. Тесты. 2 класс</w:t>
              </w:r>
            </w:hyperlink>
            <w:r w:rsidRPr="00772F00">
              <w:rPr>
                <w:bCs/>
                <w:shd w:val="clear" w:color="auto" w:fill="FFFFFF"/>
              </w:rPr>
              <w:t>.</w:t>
            </w:r>
            <w:r w:rsidRPr="00772F00">
              <w:rPr>
                <w:shd w:val="clear" w:color="auto" w:fill="FFFFFF"/>
              </w:rPr>
              <w:t xml:space="preserve"> Москва. Издательство «Просвещение»</w:t>
            </w:r>
            <w:r w:rsidRPr="00772F00">
              <w:t xml:space="preserve"> 2017 г.</w:t>
            </w:r>
          </w:p>
        </w:tc>
      </w:tr>
      <w:tr w:rsidR="00772F00" w:rsidRPr="00F72DB0" w:rsidTr="00CB1C83">
        <w:tc>
          <w:tcPr>
            <w:tcW w:w="846" w:type="dxa"/>
            <w:shd w:val="clear" w:color="auto" w:fill="auto"/>
          </w:tcPr>
          <w:p w:rsidR="00772F00" w:rsidRDefault="00772F0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11" w:type="dxa"/>
            <w:shd w:val="clear" w:color="auto" w:fill="auto"/>
          </w:tcPr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Предмет «Ознакомление с окружающим миром»</w:t>
            </w:r>
          </w:p>
          <w:p w:rsid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Вариант 1.3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772F00" w:rsidRPr="00772F00" w:rsidRDefault="00772F00" w:rsidP="00772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shd w:val="clear" w:color="auto" w:fill="auto"/>
          </w:tcPr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772F00" w:rsidRPr="00772F00" w:rsidRDefault="00772F00" w:rsidP="00772F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</w:p>
          <w:p w:rsidR="00772F00" w:rsidRPr="00772F00" w:rsidRDefault="00772F00" w:rsidP="00772F00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72F00">
              <w:rPr>
                <w:rFonts w:ascii="Times New Roman" w:hAnsi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от 22 декабря 2015 г. № 4/15;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(Вариант 1.3), </w:t>
            </w:r>
            <w:r w:rsidRPr="00772F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- в соответствии с рабочей программой воспитания государственного казённого общеобразовательного учреждения «</w:t>
            </w:r>
            <w:proofErr w:type="gram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  <w:proofErr w:type="gramEnd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(коррекционная) общеобразовательная школа-интерна № 36 города Ставрополя»;</w:t>
            </w:r>
          </w:p>
          <w:p w:rsidR="00772F00" w:rsidRPr="00772F00" w:rsidRDefault="00772F00" w:rsidP="00772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программой специальных (коррекционных) образовательных </w:t>
            </w:r>
            <w:r w:rsidRPr="00772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учреждений вида. Т.С Зыкова, М.А. Зыкова, Л.П. </w:t>
            </w:r>
            <w:proofErr w:type="spell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, И.В. Больших, О.И. Кукушкина, Э.Н. </w:t>
            </w:r>
            <w:proofErr w:type="spell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Хотеева</w:t>
            </w:r>
            <w:proofErr w:type="spellEnd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, М.</w:t>
            </w:r>
            <w:proofErr w:type="gram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, Е.П. Кузьмичева, И.Ф. Федосова, Н.Ф. </w:t>
            </w:r>
            <w:proofErr w:type="spell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Слезина</w:t>
            </w:r>
            <w:proofErr w:type="spellEnd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, Е.З Яхнина. Москва. Издательство «Просвещение», 2005 г.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Основные цели: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1. Формирование у младших школьников целостной картины природного и социокультурного мира, экологической грамотности, нравственно-этических и безопасных норм взаимодействия с природой и людьми.</w:t>
            </w:r>
          </w:p>
          <w:p w:rsid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2. Воспитание гармонично-развитой, духовно-нравственной личности, любящей свое отечество.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F00" w:rsidRPr="00772F00" w:rsidRDefault="00772F00" w:rsidP="00772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В учебном плане на изучение курса «Ознакомление с окружающим миром» во 2 классе отводится 2 часа в неделю, 34 учебные недели в году.  Таким </w:t>
            </w:r>
            <w:proofErr w:type="gram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 в году предусматривается 68 ч.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772F00" w:rsidRPr="00772F00" w:rsidRDefault="00772F00" w:rsidP="00772F00">
            <w:pPr>
              <w:pStyle w:val="a3"/>
              <w:spacing w:after="0" w:line="276" w:lineRule="auto"/>
              <w:ind w:left="0" w:firstLine="0"/>
              <w:jc w:val="left"/>
              <w:rPr>
                <w:lang w:eastAsia="ru-RU"/>
              </w:rPr>
            </w:pPr>
            <w:r w:rsidRPr="00772F00">
              <w:t>1. Т.С. Зыкова, М.А. Зыкова. Ознакомление с окружающим миром. Второй класс.  Учебник для общеобразовательных организаций, реализующих адаптированные основные общеобразовательные программы, в двух частях. ФГОС Москва «Просвещение» 2017 г.</w:t>
            </w:r>
          </w:p>
          <w:p w:rsidR="00772F00" w:rsidRPr="00772F00" w:rsidRDefault="00772F00" w:rsidP="00772F00">
            <w:pPr>
              <w:pStyle w:val="a3"/>
              <w:spacing w:after="0" w:line="276" w:lineRule="auto"/>
              <w:ind w:left="0" w:firstLine="0"/>
              <w:jc w:val="left"/>
            </w:pPr>
            <w:r w:rsidRPr="00772F00">
              <w:t xml:space="preserve">2. Плешаков А.А., </w:t>
            </w:r>
            <w:proofErr w:type="spellStart"/>
            <w:r w:rsidRPr="00772F00">
              <w:t>Гара</w:t>
            </w:r>
            <w:proofErr w:type="spellEnd"/>
            <w:r w:rsidRPr="00772F00">
              <w:t xml:space="preserve"> Н.Н., Назарова З. Д. </w:t>
            </w:r>
            <w:hyperlink r:id="rId6" w:history="1">
              <w:r w:rsidRPr="00772F00">
                <w:rPr>
                  <w:rStyle w:val="a5"/>
                  <w:bCs/>
                  <w:color w:val="auto"/>
                  <w:u w:val="none"/>
                  <w:shd w:val="clear" w:color="auto" w:fill="FFFFFF"/>
                </w:rPr>
                <w:t>Окружающий мир. Тесты. 2 класс</w:t>
              </w:r>
            </w:hyperlink>
            <w:r w:rsidRPr="00772F00">
              <w:rPr>
                <w:bCs/>
                <w:shd w:val="clear" w:color="auto" w:fill="FFFFFF"/>
              </w:rPr>
              <w:t>.</w:t>
            </w:r>
            <w:r w:rsidRPr="00772F00">
              <w:rPr>
                <w:shd w:val="clear" w:color="auto" w:fill="FFFFFF"/>
              </w:rPr>
              <w:t xml:space="preserve"> Москва. Издательство «Просвещение»</w:t>
            </w:r>
            <w:r w:rsidRPr="00772F00">
              <w:t xml:space="preserve"> 2017 г.</w:t>
            </w:r>
          </w:p>
        </w:tc>
      </w:tr>
      <w:tr w:rsidR="00772F00" w:rsidRPr="00F72DB0" w:rsidTr="00CB1C83">
        <w:tc>
          <w:tcPr>
            <w:tcW w:w="846" w:type="dxa"/>
            <w:shd w:val="clear" w:color="auto" w:fill="auto"/>
          </w:tcPr>
          <w:p w:rsidR="00772F00" w:rsidRDefault="00772F0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111" w:type="dxa"/>
            <w:shd w:val="clear" w:color="auto" w:fill="auto"/>
          </w:tcPr>
          <w:p w:rsidR="00772F00" w:rsidRPr="00772F00" w:rsidRDefault="00772F00" w:rsidP="00772F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>Предмет «Ознакомление с окружающим миром»</w:t>
            </w:r>
          </w:p>
          <w:p w:rsidR="00772F00" w:rsidRDefault="00772F00" w:rsidP="00772F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>Вариант 2.2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772F00" w:rsidRPr="00772F00" w:rsidRDefault="00772F00" w:rsidP="00772F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2F00" w:rsidRPr="00772F00" w:rsidRDefault="00772F00" w:rsidP="00772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shd w:val="clear" w:color="auto" w:fill="auto"/>
          </w:tcPr>
          <w:p w:rsidR="00772F00" w:rsidRPr="00772F00" w:rsidRDefault="00772F00" w:rsidP="00772F0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Рабочая программа разработана:</w:t>
            </w:r>
          </w:p>
          <w:p w:rsidR="00772F00" w:rsidRPr="00772F00" w:rsidRDefault="00772F00" w:rsidP="00772F0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Министерства образования и науки РФ от 19 декабря 2014 года №1598, зарегистрированный Минюстом России 03 февраля 2015 г., рег. </w:t>
            </w:r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</w:p>
          <w:p w:rsidR="00772F00" w:rsidRPr="00772F00" w:rsidRDefault="00772F00" w:rsidP="00772F0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772F00" w:rsidRPr="00772F00" w:rsidRDefault="00772F00" w:rsidP="00772F0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>Зикеев</w:t>
            </w:r>
            <w:proofErr w:type="spellEnd"/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Л.И. </w:t>
            </w:r>
            <w:proofErr w:type="spellStart"/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>Тигранова</w:t>
            </w:r>
            <w:proofErr w:type="spellEnd"/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 // М.: Просвещение, 2006. - 430 </w:t>
            </w:r>
            <w:proofErr w:type="gramStart"/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72F00" w:rsidRPr="00772F00" w:rsidRDefault="00772F00" w:rsidP="00772F0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</w:t>
            </w:r>
            <w:proofErr w:type="gramStart"/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>слабослышащих</w:t>
            </w:r>
            <w:proofErr w:type="gramEnd"/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72F00" w:rsidRPr="00772F00" w:rsidRDefault="00772F00" w:rsidP="00772F0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72F00" w:rsidRPr="00772F00" w:rsidRDefault="00772F00" w:rsidP="00772F0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>-в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772F00" w:rsidRPr="00772F00" w:rsidRDefault="00772F00" w:rsidP="00772F0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2F00" w:rsidRPr="00772F00" w:rsidRDefault="00772F00" w:rsidP="00772F0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цели:</w:t>
            </w:r>
          </w:p>
          <w:p w:rsidR="00772F00" w:rsidRPr="00772F00" w:rsidRDefault="00772F00" w:rsidP="00772F0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Формирование у младших школьников целостной картины природного и </w:t>
            </w:r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социокультурного мира, экологической грамотности, нравственно-этических и безопасных норм взаимодействия с природой и людьми.</w:t>
            </w:r>
          </w:p>
          <w:p w:rsidR="00772F00" w:rsidRPr="00772F00" w:rsidRDefault="00772F00" w:rsidP="00772F0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>2. Воспитание гармонично-развитой, духовно-нравственной личности, любящей свое Отечество.</w:t>
            </w:r>
          </w:p>
          <w:p w:rsidR="00772F00" w:rsidRPr="00772F00" w:rsidRDefault="00772F00" w:rsidP="00772F0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>3.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</w:t>
            </w:r>
          </w:p>
          <w:p w:rsidR="00772F00" w:rsidRPr="00772F00" w:rsidRDefault="00772F00" w:rsidP="00772F0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>4.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772F00" w:rsidRPr="00772F00" w:rsidRDefault="00772F00" w:rsidP="00772F0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2F00" w:rsidRPr="00772F00" w:rsidRDefault="00772F00" w:rsidP="00772F0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>В учебном плане на изучение курса "Ознакомление с окружающим миром" во 2 классе отводится 2 часа в неделю, 34 учебные недели в году. Таким образом, в году предусматривается 68 часов.</w:t>
            </w:r>
          </w:p>
          <w:p w:rsidR="00772F00" w:rsidRPr="00772F00" w:rsidRDefault="00772F00" w:rsidP="00772F0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2F00" w:rsidRPr="00772F00" w:rsidRDefault="00772F00" w:rsidP="00772F0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772F00" w:rsidRPr="00772F00" w:rsidRDefault="00772F00" w:rsidP="00772F0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>«Ознакомление с окружающим миром». 2 класс: учеб</w:t>
            </w:r>
            <w:proofErr w:type="gramStart"/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End"/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организаций, реализующих </w:t>
            </w:r>
            <w:proofErr w:type="spellStart"/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>адапт</w:t>
            </w:r>
            <w:proofErr w:type="spellEnd"/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основные </w:t>
            </w:r>
            <w:proofErr w:type="spellStart"/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772F00">
              <w:rPr>
                <w:rFonts w:ascii="Times New Roman" w:eastAsia="Calibri" w:hAnsi="Times New Roman" w:cs="Times New Roman"/>
                <w:sz w:val="28"/>
                <w:szCs w:val="28"/>
              </w:rPr>
              <w:t>. программы / Т.С. Зыкова, М.А. Зыкова. – 3-е изд. -  М.: Просвещение, 2003. – 212 с.</w:t>
            </w:r>
          </w:p>
        </w:tc>
      </w:tr>
      <w:tr w:rsidR="00772F00" w:rsidRPr="00F72DB0" w:rsidTr="00CB1C83">
        <w:tc>
          <w:tcPr>
            <w:tcW w:w="846" w:type="dxa"/>
            <w:shd w:val="clear" w:color="auto" w:fill="auto"/>
          </w:tcPr>
          <w:p w:rsidR="00772F00" w:rsidRDefault="00772F00" w:rsidP="00F72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111" w:type="dxa"/>
            <w:shd w:val="clear" w:color="auto" w:fill="auto"/>
          </w:tcPr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Предмет «Ознакомление с окружающим миром»</w:t>
            </w:r>
          </w:p>
          <w:p w:rsid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Вариант 2.3.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F00" w:rsidRPr="00772F00" w:rsidRDefault="00772F00" w:rsidP="00772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shd w:val="clear" w:color="auto" w:fill="auto"/>
          </w:tcPr>
          <w:p w:rsidR="00772F00" w:rsidRPr="00772F00" w:rsidRDefault="00772F00" w:rsidP="00772F00">
            <w:pPr>
              <w:pStyle w:val="a3"/>
              <w:spacing w:line="276" w:lineRule="auto"/>
              <w:ind w:left="0" w:firstLine="0"/>
              <w:jc w:val="left"/>
            </w:pPr>
            <w:r w:rsidRPr="00772F00">
              <w:t>Рабочая программа разработана:</w:t>
            </w:r>
          </w:p>
          <w:p w:rsidR="00772F00" w:rsidRPr="00772F00" w:rsidRDefault="00772F00" w:rsidP="00772F00">
            <w:pPr>
              <w:pStyle w:val="a3"/>
              <w:spacing w:line="276" w:lineRule="auto"/>
              <w:ind w:left="0" w:firstLine="0"/>
              <w:jc w:val="left"/>
            </w:pPr>
            <w:r w:rsidRPr="00772F00"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772F00">
              <w:t>обучающихся</w:t>
            </w:r>
            <w:proofErr w:type="gramEnd"/>
            <w:r w:rsidRPr="00772F00">
              <w:t xml:space="preserve"> с ОВЗ. </w:t>
            </w:r>
            <w:proofErr w:type="gramStart"/>
            <w:r w:rsidRPr="00772F00">
              <w:t xml:space="preserve"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</w:t>
            </w:r>
            <w:r w:rsidRPr="00772F00">
              <w:lastRenderedPageBreak/>
              <w:t>стандарта начального общего образования обучающихся с ограниченными возможностями здоровья»;</w:t>
            </w:r>
            <w:proofErr w:type="gramEnd"/>
          </w:p>
          <w:p w:rsidR="00772F00" w:rsidRPr="00772F00" w:rsidRDefault="00772F00" w:rsidP="00772F00">
            <w:pPr>
              <w:pStyle w:val="a3"/>
              <w:spacing w:line="276" w:lineRule="auto"/>
              <w:ind w:left="0" w:firstLine="0"/>
              <w:jc w:val="left"/>
            </w:pPr>
            <w:proofErr w:type="gramStart"/>
            <w:r w:rsidRPr="00772F00"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772F00" w:rsidRPr="00772F00" w:rsidRDefault="00772F00" w:rsidP="00772F00">
            <w:pPr>
              <w:pStyle w:val="a3"/>
              <w:spacing w:line="276" w:lineRule="auto"/>
              <w:ind w:left="0" w:firstLine="0"/>
              <w:jc w:val="left"/>
            </w:pPr>
            <w:r w:rsidRPr="00772F00"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772F00">
              <w:t>Зикеев</w:t>
            </w:r>
            <w:proofErr w:type="spellEnd"/>
            <w:r w:rsidRPr="00772F00">
              <w:t xml:space="preserve">, Л.И. </w:t>
            </w:r>
            <w:proofErr w:type="spellStart"/>
            <w:r w:rsidRPr="00772F00">
              <w:t>Тигранова</w:t>
            </w:r>
            <w:proofErr w:type="spellEnd"/>
            <w:r w:rsidRPr="00772F00">
              <w:t xml:space="preserve"> и др. // М.: Просвещение, 2006. - 430 </w:t>
            </w:r>
            <w:proofErr w:type="gramStart"/>
            <w:r w:rsidRPr="00772F00">
              <w:t>с</w:t>
            </w:r>
            <w:proofErr w:type="gramEnd"/>
            <w:r w:rsidRPr="00772F00">
              <w:t>;</w:t>
            </w:r>
          </w:p>
          <w:p w:rsidR="00772F00" w:rsidRPr="00772F00" w:rsidRDefault="00772F00" w:rsidP="00772F00">
            <w:pPr>
              <w:pStyle w:val="a3"/>
              <w:spacing w:line="276" w:lineRule="auto"/>
              <w:ind w:left="0" w:firstLine="0"/>
              <w:jc w:val="left"/>
            </w:pPr>
            <w:r w:rsidRPr="00772F00">
              <w:t xml:space="preserve">- в соответствии с адаптированной основной общеобразовательной программой начального общего образования </w:t>
            </w:r>
            <w:proofErr w:type="gramStart"/>
            <w:r w:rsidRPr="00772F00">
              <w:t>слабослышащих</w:t>
            </w:r>
            <w:proofErr w:type="gramEnd"/>
            <w:r w:rsidRPr="00772F00">
              <w:t xml:space="preserve">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72F00" w:rsidRPr="00772F00" w:rsidRDefault="00772F00" w:rsidP="00772F00">
            <w:pPr>
              <w:pStyle w:val="a3"/>
              <w:spacing w:line="276" w:lineRule="auto"/>
              <w:ind w:left="0" w:firstLine="0"/>
              <w:jc w:val="left"/>
            </w:pPr>
            <w:r w:rsidRPr="00772F00"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72F00" w:rsidRPr="00772F00" w:rsidRDefault="00772F00" w:rsidP="00772F00">
            <w:pPr>
              <w:pStyle w:val="a3"/>
              <w:spacing w:line="276" w:lineRule="auto"/>
              <w:ind w:left="0" w:firstLine="0"/>
              <w:jc w:val="left"/>
            </w:pPr>
            <w:r w:rsidRPr="00772F00">
              <w:t>-в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772F00" w:rsidRPr="00772F00" w:rsidRDefault="00772F00" w:rsidP="00772F00">
            <w:pPr>
              <w:pStyle w:val="a3"/>
              <w:spacing w:line="276" w:lineRule="auto"/>
              <w:ind w:left="0" w:firstLine="0"/>
              <w:jc w:val="left"/>
            </w:pPr>
          </w:p>
          <w:p w:rsidR="00772F00" w:rsidRPr="00772F00" w:rsidRDefault="00772F00" w:rsidP="00772F00">
            <w:pPr>
              <w:pStyle w:val="a3"/>
              <w:spacing w:line="276" w:lineRule="auto"/>
              <w:ind w:left="0" w:firstLine="0"/>
              <w:jc w:val="left"/>
            </w:pPr>
            <w:r w:rsidRPr="00772F00">
              <w:t>Основные цели:</w:t>
            </w:r>
          </w:p>
          <w:p w:rsidR="00772F00" w:rsidRPr="00772F00" w:rsidRDefault="00772F00" w:rsidP="00772F00">
            <w:pPr>
              <w:pStyle w:val="a3"/>
              <w:spacing w:line="276" w:lineRule="auto"/>
              <w:ind w:left="0" w:firstLine="0"/>
              <w:jc w:val="left"/>
            </w:pPr>
            <w:r w:rsidRPr="00772F00">
              <w:t xml:space="preserve">1. Формирование у младших школьников целостной картины природного и социокультурного мира, экологической грамотности, нравственно-этических и </w:t>
            </w:r>
            <w:r w:rsidRPr="00772F00">
              <w:lastRenderedPageBreak/>
              <w:t>безопасных норм взаимодействия с природой и людьми.</w:t>
            </w:r>
          </w:p>
          <w:p w:rsidR="00772F00" w:rsidRPr="00772F00" w:rsidRDefault="00772F00" w:rsidP="00772F00">
            <w:pPr>
              <w:pStyle w:val="a3"/>
              <w:spacing w:line="276" w:lineRule="auto"/>
              <w:ind w:left="0" w:firstLine="0"/>
              <w:jc w:val="left"/>
            </w:pPr>
            <w:r w:rsidRPr="00772F00">
              <w:t>2. Воспитание гармонично-развитой, духовно-нравственной личности, любящей свое Отечество.</w:t>
            </w:r>
          </w:p>
          <w:p w:rsidR="00772F00" w:rsidRPr="00772F00" w:rsidRDefault="00772F00" w:rsidP="00772F00">
            <w:pPr>
              <w:pStyle w:val="a3"/>
              <w:spacing w:line="276" w:lineRule="auto"/>
              <w:ind w:left="0" w:firstLine="0"/>
              <w:jc w:val="left"/>
            </w:pPr>
            <w:r w:rsidRPr="00772F00">
              <w:t>3.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</w:t>
            </w:r>
          </w:p>
          <w:p w:rsidR="00772F00" w:rsidRPr="00772F00" w:rsidRDefault="00772F00" w:rsidP="00772F00">
            <w:pPr>
              <w:pStyle w:val="a3"/>
              <w:spacing w:line="276" w:lineRule="auto"/>
              <w:ind w:left="0" w:firstLine="0"/>
              <w:jc w:val="left"/>
            </w:pPr>
            <w:r w:rsidRPr="00772F00">
              <w:t>4.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772F00" w:rsidRPr="00772F00" w:rsidRDefault="00772F00" w:rsidP="00772F00">
            <w:pPr>
              <w:pStyle w:val="a3"/>
              <w:spacing w:line="276" w:lineRule="auto"/>
              <w:ind w:left="0" w:firstLine="0"/>
              <w:jc w:val="left"/>
            </w:pPr>
          </w:p>
          <w:p w:rsidR="00772F00" w:rsidRPr="00772F00" w:rsidRDefault="00772F00" w:rsidP="00772F00">
            <w:pPr>
              <w:pStyle w:val="a3"/>
              <w:spacing w:line="276" w:lineRule="auto"/>
              <w:ind w:left="0" w:firstLine="0"/>
              <w:jc w:val="left"/>
            </w:pPr>
            <w:r w:rsidRPr="00772F00">
              <w:t>В учебном плане на изучение курса "Ознакомление с окружающим миром" во 2 классе отводится 2 часа в неделю, 34 учебные недели в году. Таким образом, в году предусматривается 68 часов.</w:t>
            </w:r>
          </w:p>
          <w:p w:rsidR="00772F00" w:rsidRPr="00772F00" w:rsidRDefault="00772F00" w:rsidP="00772F00">
            <w:pPr>
              <w:pStyle w:val="a3"/>
              <w:spacing w:line="276" w:lineRule="auto"/>
              <w:ind w:left="0" w:firstLine="0"/>
              <w:jc w:val="left"/>
            </w:pPr>
          </w:p>
          <w:p w:rsidR="00772F00" w:rsidRPr="00772F00" w:rsidRDefault="00772F00" w:rsidP="00772F00">
            <w:pPr>
              <w:pStyle w:val="a3"/>
              <w:spacing w:line="276" w:lineRule="auto"/>
              <w:ind w:left="0" w:firstLine="0"/>
              <w:jc w:val="left"/>
            </w:pPr>
            <w:r w:rsidRPr="00772F00">
              <w:t>Изучение курса ориентировано на использование следующих учебников:</w:t>
            </w:r>
          </w:p>
          <w:p w:rsidR="00772F00" w:rsidRPr="00772F00" w:rsidRDefault="00772F00" w:rsidP="00772F00">
            <w:pPr>
              <w:pStyle w:val="a3"/>
              <w:spacing w:after="0" w:line="276" w:lineRule="auto"/>
              <w:ind w:left="0" w:firstLine="0"/>
              <w:jc w:val="left"/>
            </w:pPr>
            <w:r w:rsidRPr="00772F00">
              <w:t>«Ознакомление с окружающим миром». 2 класс: учеб</w:t>
            </w:r>
            <w:proofErr w:type="gramStart"/>
            <w:r w:rsidRPr="00772F00">
              <w:t>.</w:t>
            </w:r>
            <w:proofErr w:type="gramEnd"/>
            <w:r w:rsidRPr="00772F00">
              <w:t xml:space="preserve"> </w:t>
            </w:r>
            <w:proofErr w:type="gramStart"/>
            <w:r w:rsidRPr="00772F00">
              <w:t>д</w:t>
            </w:r>
            <w:proofErr w:type="gramEnd"/>
            <w:r w:rsidRPr="00772F00">
              <w:t xml:space="preserve">ля </w:t>
            </w:r>
            <w:proofErr w:type="spellStart"/>
            <w:r w:rsidRPr="00772F00">
              <w:t>общеобразоват</w:t>
            </w:r>
            <w:proofErr w:type="spellEnd"/>
            <w:r w:rsidRPr="00772F00">
              <w:t xml:space="preserve">. организаций, реализующих </w:t>
            </w:r>
            <w:proofErr w:type="spellStart"/>
            <w:r w:rsidRPr="00772F00">
              <w:t>адапт</w:t>
            </w:r>
            <w:proofErr w:type="spellEnd"/>
            <w:r w:rsidRPr="00772F00">
              <w:t xml:space="preserve">. основные </w:t>
            </w:r>
            <w:proofErr w:type="spellStart"/>
            <w:r w:rsidRPr="00772F00">
              <w:t>общеобразоват</w:t>
            </w:r>
            <w:proofErr w:type="spellEnd"/>
            <w:r w:rsidRPr="00772F00">
              <w:t>. программы / Т.С. Зыкова, М.А. Зыкова. – 3-е изд. -  М.: Просвещение, 2003. – 212 с.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Н.Б., </w:t>
            </w:r>
            <w:proofErr w:type="spell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Ярочкина</w:t>
            </w:r>
            <w:proofErr w:type="spellEnd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 И.А., Попова М.А. и др. Мир природы и человека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В 2-х частях (</w:t>
            </w:r>
            <w:proofErr w:type="gram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интеллектуальными нарушениями). АО «Издательство «Просвещение»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</w:tr>
      <w:tr w:rsidR="00772F00" w:rsidRPr="00F72DB0" w:rsidTr="00CB1C83">
        <w:tc>
          <w:tcPr>
            <w:tcW w:w="846" w:type="dxa"/>
            <w:shd w:val="clear" w:color="auto" w:fill="auto"/>
          </w:tcPr>
          <w:p w:rsidR="00772F00" w:rsidRDefault="00772F00" w:rsidP="00772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111" w:type="dxa"/>
            <w:shd w:val="clear" w:color="auto" w:fill="auto"/>
          </w:tcPr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Предмет «Окружающий мир»</w:t>
            </w:r>
          </w:p>
          <w:p w:rsid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Вариант 1.2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9780" w:type="dxa"/>
            <w:shd w:val="clear" w:color="auto" w:fill="auto"/>
          </w:tcPr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19 декабря 2014 года </w:t>
            </w:r>
            <w:r w:rsidRPr="00772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      </w:r>
            <w:proofErr w:type="gramEnd"/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4E45D9" w:rsidRDefault="004E45D9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Основные цели: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1. Формирование у младших школьников целостной картины природного и социокультурного мира, экологической грамотности, нравственно-этических и безопасных норм взаимодействия с природой и людьми.</w:t>
            </w:r>
          </w:p>
          <w:p w:rsid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2. Воспитание гармонично-развитой, духовно-нравственной личности, любящей свое отечество.</w:t>
            </w:r>
          </w:p>
          <w:p w:rsidR="004E45D9" w:rsidRPr="00772F00" w:rsidRDefault="004E45D9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В учебном плане на изучение предмета в третьем классе отводится 68 часа по 2 часа в неделю.</w:t>
            </w:r>
          </w:p>
          <w:p w:rsidR="004E45D9" w:rsidRPr="00772F00" w:rsidRDefault="004E45D9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Т.С. Зыкова, М.А. Зыкова. Ознакомление с окружающим миром. Второй класс.  Учебник для общеобразовательных организаций, реализующих адаптированные основные общеобразовательные программы, в двух частях. ФГОС Москва «Просвещение» 2017 г.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Плешаков А. А. .Окружающий мир. 3 класс. Рабочая тетрадь. В двух частях.  Издательство «Просвещение» 2018 г.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А.А., </w:t>
            </w:r>
            <w:proofErr w:type="spell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Гара</w:t>
            </w:r>
            <w:proofErr w:type="spellEnd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 Н.Н., Назарова З. Д. Окружающий мир. Тесты. 2 класс. Москва. Издательство «Просвещение» 2017 г.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Плешаков А.А., Плешаков С.А. Окружающий мир. 3 класс. Проверочные работы. Москва. Изда</w:t>
            </w:r>
            <w:r w:rsidR="004E45D9">
              <w:rPr>
                <w:rFonts w:ascii="Times New Roman" w:hAnsi="Times New Roman" w:cs="Times New Roman"/>
                <w:sz w:val="28"/>
                <w:szCs w:val="28"/>
              </w:rPr>
              <w:t xml:space="preserve">тельство «Просвещение» 2018 г. </w:t>
            </w:r>
          </w:p>
        </w:tc>
      </w:tr>
      <w:tr w:rsidR="00772F00" w:rsidRPr="00F72DB0" w:rsidTr="00CB1C83">
        <w:tc>
          <w:tcPr>
            <w:tcW w:w="846" w:type="dxa"/>
            <w:shd w:val="clear" w:color="auto" w:fill="auto"/>
          </w:tcPr>
          <w:p w:rsidR="00772F00" w:rsidRDefault="00772F00" w:rsidP="00772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111" w:type="dxa"/>
            <w:shd w:val="clear" w:color="auto" w:fill="auto"/>
          </w:tcPr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Предмет «Окружающий мир</w:t>
            </w:r>
            <w:r w:rsidR="004E45D9">
              <w:rPr>
                <w:rFonts w:ascii="Times New Roman" w:hAnsi="Times New Roman" w:cs="Times New Roman"/>
                <w:sz w:val="28"/>
                <w:szCs w:val="28"/>
              </w:rPr>
              <w:t xml:space="preserve"> (Человек, природа, общество)</w:t>
            </w: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Вариант 2.2</w:t>
            </w:r>
          </w:p>
          <w:p w:rsidR="004E45D9" w:rsidRPr="00772F00" w:rsidRDefault="004E45D9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9780" w:type="dxa"/>
            <w:shd w:val="clear" w:color="auto" w:fill="auto"/>
          </w:tcPr>
          <w:p w:rsidR="00772F00" w:rsidRPr="00772F00" w:rsidRDefault="004E45D9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      </w:r>
            <w:proofErr w:type="gramEnd"/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</w:t>
            </w:r>
            <w:r w:rsidRPr="00772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4E45D9" w:rsidRDefault="004E45D9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Основные цели: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1. Формирование у младших школьников целостной картины природного и социокультурного мира, экологической грамотности, нравственно-этических и безопасных норм взаимодействия с природой и людьми.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2. Воспитание гармонично-развитой, духовно-нравственной личности, любящей свое Отечество.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3.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4.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В учебном плане на изучение предмета в третьем классе отводится 68 часа по 2 часа в неделю.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Т.С. Зыкова, М.А. Зыкова. Ознакомление с окружающим миром. Второй класс.  </w:t>
            </w:r>
            <w:r w:rsidRPr="00772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для общеобразовательных организаций, реализующих адаптированные основные общеобразовательные программы, в двух частях. ФГОС Москва «Просвещение» 2017 г.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Плешаков А. А. .Окружающий мир. 3 класс. Рабочая тетрадь. В двух частях.  Издательство «Просвещение» 2018 г.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А.А., </w:t>
            </w:r>
            <w:proofErr w:type="spell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Гара</w:t>
            </w:r>
            <w:proofErr w:type="spellEnd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 Н.Н., Назарова З. Д. Окружающий мир. Тесты. 2 класс. Москва. Издательство «Просвещение» 2017 г.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А.А., Плешаков С.А. Окружающий мир. 3 класс. Проверочные работы. Москва. Издательство «Просвещение» 2018 г. </w:t>
            </w:r>
          </w:p>
        </w:tc>
      </w:tr>
      <w:tr w:rsidR="00772F00" w:rsidRPr="00F72DB0" w:rsidTr="00CB1C83">
        <w:tc>
          <w:tcPr>
            <w:tcW w:w="846" w:type="dxa"/>
            <w:shd w:val="clear" w:color="auto" w:fill="auto"/>
          </w:tcPr>
          <w:p w:rsidR="00772F00" w:rsidRDefault="00772F00" w:rsidP="00772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111" w:type="dxa"/>
            <w:shd w:val="clear" w:color="auto" w:fill="auto"/>
          </w:tcPr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Предмет «Ознакомление с окружающим миром»</w:t>
            </w:r>
          </w:p>
          <w:p w:rsid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Вариант 2.3</w:t>
            </w:r>
          </w:p>
          <w:p w:rsidR="004E45D9" w:rsidRPr="00772F00" w:rsidRDefault="004E45D9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9780" w:type="dxa"/>
            <w:shd w:val="clear" w:color="auto" w:fill="auto"/>
          </w:tcPr>
          <w:p w:rsidR="00772F00" w:rsidRPr="00772F00" w:rsidRDefault="004E45D9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      </w:r>
            <w:proofErr w:type="gramEnd"/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4E45D9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Основные цели: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1. Формирование у младших школьников целостной картины природного и социокультурного мира, экологической грамотности, нравственно-этических и безопасных норм взаимодействия с природой и людьми.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2. Воспитание гармонично-развитой, духовно-нравственной личности, любящей свое Отечество.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3.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4.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В учебном плане на изучение предмета в третьем классе отводится 68 часа по 2 часа в неделю.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Т.С. Зыкова, М.А. Зыкова. Ознакомление с окружающим миром. Второй класс.  Учебник для общеобразовательных организаций, реализующих адаптированные основные общеобразовательные программы, в двух частях. ФГ</w:t>
            </w:r>
            <w:r w:rsidR="004E45D9">
              <w:rPr>
                <w:rFonts w:ascii="Times New Roman" w:hAnsi="Times New Roman" w:cs="Times New Roman"/>
                <w:sz w:val="28"/>
                <w:szCs w:val="28"/>
              </w:rPr>
              <w:t xml:space="preserve">ОС Москва «Просвещение» 2017 г. </w:t>
            </w: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 А. .Окружающий мир. 3 </w:t>
            </w:r>
            <w:r w:rsidRPr="00772F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класс. Рабочая тетрадь. В двух частях.  Издательство «Просвещение» 2018 г.</w:t>
            </w:r>
          </w:p>
          <w:p w:rsidR="00772F00" w:rsidRPr="00772F00" w:rsidRDefault="00772F00" w:rsidP="00772F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А.А., </w:t>
            </w:r>
            <w:proofErr w:type="spellStart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>Гара</w:t>
            </w:r>
            <w:proofErr w:type="spellEnd"/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 Н.Н., Назарова З. Д. Окружающий мир. Тесты. 2 класс. Москва. Изд</w:t>
            </w:r>
            <w:r w:rsidR="004E45D9">
              <w:rPr>
                <w:rFonts w:ascii="Times New Roman" w:hAnsi="Times New Roman" w:cs="Times New Roman"/>
                <w:sz w:val="28"/>
                <w:szCs w:val="28"/>
              </w:rPr>
              <w:t xml:space="preserve">ательство «Просвещение» 2017 г. </w:t>
            </w:r>
            <w:r w:rsidRPr="00772F00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А.А., Плешаков С.А. Окружающий мир. 3 класс. Проверочные работы. Москва. Издательство «Просвещение» 2018 г. </w:t>
            </w:r>
          </w:p>
        </w:tc>
      </w:tr>
      <w:tr w:rsidR="004E45D9" w:rsidRPr="00F72DB0" w:rsidTr="00CB1C83">
        <w:tc>
          <w:tcPr>
            <w:tcW w:w="846" w:type="dxa"/>
            <w:shd w:val="clear" w:color="auto" w:fill="auto"/>
          </w:tcPr>
          <w:p w:rsidR="004E45D9" w:rsidRDefault="004E45D9" w:rsidP="00772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111" w:type="dxa"/>
            <w:shd w:val="clear" w:color="auto" w:fill="auto"/>
          </w:tcPr>
          <w:p w:rsidR="004E45D9" w:rsidRDefault="004E45D9" w:rsidP="004E4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 «Окружающий мир</w:t>
            </w:r>
            <w:r w:rsidR="004359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4E45D9" w:rsidRDefault="004E45D9" w:rsidP="004E4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1.2</w:t>
            </w:r>
          </w:p>
          <w:p w:rsidR="004E45D9" w:rsidRPr="004E45D9" w:rsidRDefault="004E45D9" w:rsidP="004E4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 4  класс</w:t>
            </w:r>
          </w:p>
        </w:tc>
        <w:tc>
          <w:tcPr>
            <w:tcW w:w="9780" w:type="dxa"/>
            <w:shd w:val="clear" w:color="auto" w:fill="auto"/>
          </w:tcPr>
          <w:p w:rsidR="004E45D9" w:rsidRPr="004E45D9" w:rsidRDefault="004E45D9" w:rsidP="005F32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 в соответствии с основными положениями Федерального государственного образовательного стандарта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начального общего образования обучающихся с ОВЗ</w:t>
            </w: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примерной</w:t>
            </w: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адаптированной основной общеобразовательной программой начального общего образования глухих обучающихся, одобренной </w:t>
            </w: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решением федерального учебно-методического объединения по общему образованию от 22 декабря 2015 г. № 4/15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адаптированной основной общеобразовательной программой начального общего образования глухих обучающихся (Вариант 1.2.), </w:t>
            </w:r>
            <w:r w:rsidRPr="004E45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Ставрополя»; </w:t>
            </w: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E45D9" w:rsidRPr="004E45D9" w:rsidRDefault="004E45D9" w:rsidP="004E45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5D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Основные цели:</w:t>
            </w:r>
          </w:p>
          <w:p w:rsidR="004E45D9" w:rsidRPr="004E45D9" w:rsidRDefault="004E45D9" w:rsidP="004E45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:rsidR="004E45D9" w:rsidRPr="004E45D9" w:rsidRDefault="004E45D9" w:rsidP="004E45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4E45D9" w:rsidRDefault="004E45D9" w:rsidP="004E45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для учащихся 4 класса и рассчитана на 68 часов (2 часа в неделю при пятидневной рабочей неделе).</w:t>
            </w:r>
          </w:p>
          <w:p w:rsidR="004E45D9" w:rsidRPr="004E45D9" w:rsidRDefault="004E45D9" w:rsidP="004E45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5D9" w:rsidRPr="004E45D9" w:rsidRDefault="004E45D9" w:rsidP="004E45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Изучение курса ориентировано на использование учебника «Окружающий мир», учебник в двух частях для 3 класса общеобра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зовательных учреждений. Авторы: 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Плешаков А.А. – М.: Просвещение, 2017</w:t>
            </w: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45D9" w:rsidRPr="00F72DB0" w:rsidTr="00CB1C83">
        <w:tc>
          <w:tcPr>
            <w:tcW w:w="846" w:type="dxa"/>
            <w:shd w:val="clear" w:color="auto" w:fill="auto"/>
          </w:tcPr>
          <w:p w:rsidR="004E45D9" w:rsidRDefault="005F3224" w:rsidP="00772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111" w:type="dxa"/>
            <w:shd w:val="clear" w:color="auto" w:fill="auto"/>
          </w:tcPr>
          <w:p w:rsidR="004E45D9" w:rsidRDefault="004E45D9" w:rsidP="004E4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окружающим миром» </w:t>
            </w:r>
          </w:p>
          <w:p w:rsidR="004E45D9" w:rsidRDefault="004E45D9" w:rsidP="004E4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1.3</w:t>
            </w:r>
          </w:p>
          <w:p w:rsidR="004E45D9" w:rsidRPr="004E45D9" w:rsidRDefault="004E45D9" w:rsidP="004E4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4  класс</w:t>
            </w:r>
          </w:p>
        </w:tc>
        <w:tc>
          <w:tcPr>
            <w:tcW w:w="9780" w:type="dxa"/>
            <w:shd w:val="clear" w:color="auto" w:fill="auto"/>
          </w:tcPr>
          <w:p w:rsidR="004E45D9" w:rsidRPr="004E45D9" w:rsidRDefault="004E45D9" w:rsidP="004E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от 22 декабря 2015 г. № 4/15; в соответствии с адаптированной основной общеобразовательной программой начального общего образования глухих обучающихся (Вариант 1.3), </w:t>
            </w:r>
            <w:r w:rsidRPr="004E45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Ставрополя»; </w:t>
            </w:r>
            <w:proofErr w:type="gramEnd"/>
          </w:p>
          <w:p w:rsidR="004E45D9" w:rsidRPr="004E45D9" w:rsidRDefault="004E45D9" w:rsidP="004E45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45D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Основные цели:</w:t>
            </w:r>
          </w:p>
          <w:p w:rsidR="004E45D9" w:rsidRPr="004E45D9" w:rsidRDefault="004E45D9" w:rsidP="004E45D9">
            <w:pPr>
              <w:spacing w:after="0"/>
              <w:ind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5D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младших школьников целостной картины природного и социокультурного мира, экологической грамотности, нравственно-этических и безопасных норм взаимодействия с природой и людьми.</w:t>
            </w:r>
          </w:p>
          <w:p w:rsidR="004E45D9" w:rsidRPr="004E45D9" w:rsidRDefault="004E45D9" w:rsidP="004E45D9">
            <w:pPr>
              <w:ind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5D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гармонично-развитой, духовно-нравственной личности, любящей свое отечество.</w:t>
            </w:r>
            <w:r w:rsidRPr="004E4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E45D9" w:rsidRPr="004E45D9" w:rsidRDefault="004E45D9" w:rsidP="004E45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5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Программа составлена для учащихся 4 класса и рассчитана на 68 часов (2 часа в неделю при пятидневной рабочей неделе).</w:t>
            </w:r>
          </w:p>
          <w:p w:rsidR="004E45D9" w:rsidRPr="004E45D9" w:rsidRDefault="004E45D9" w:rsidP="004E45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курса ориентировано на использование учебника для общеобразовательных организаций, реализующих адаптированные основные общеобразовательные программы «Мир природы и человека», учебник для 3 класса в двух частях. Авторы: Н. Б. Матвеева. И.А. </w:t>
            </w:r>
            <w:proofErr w:type="spellStart"/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Ярочкина</w:t>
            </w:r>
            <w:proofErr w:type="spellEnd"/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, М.А. Попова, Т.О. </w:t>
            </w:r>
            <w:proofErr w:type="spellStart"/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Куртова</w:t>
            </w:r>
            <w:proofErr w:type="spellEnd"/>
            <w:proofErr w:type="gramStart"/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 2018 г.</w:t>
            </w:r>
          </w:p>
        </w:tc>
      </w:tr>
      <w:tr w:rsidR="004E45D9" w:rsidRPr="00F72DB0" w:rsidTr="00CB1C83">
        <w:tc>
          <w:tcPr>
            <w:tcW w:w="846" w:type="dxa"/>
            <w:shd w:val="clear" w:color="auto" w:fill="auto"/>
          </w:tcPr>
          <w:p w:rsidR="004E45D9" w:rsidRDefault="005F3224" w:rsidP="00772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111" w:type="dxa"/>
            <w:shd w:val="clear" w:color="auto" w:fill="auto"/>
          </w:tcPr>
          <w:p w:rsidR="004E45D9" w:rsidRDefault="004E45D9" w:rsidP="004E4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 «Окружающий мир.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Человек, природа, общество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E45D9" w:rsidRDefault="004E45D9" w:rsidP="004E4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2.2</w:t>
            </w:r>
          </w:p>
          <w:p w:rsidR="004E45D9" w:rsidRPr="004E45D9" w:rsidRDefault="004E45D9" w:rsidP="004E4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4  класс</w:t>
            </w:r>
          </w:p>
        </w:tc>
        <w:tc>
          <w:tcPr>
            <w:tcW w:w="9780" w:type="dxa"/>
            <w:shd w:val="clear" w:color="auto" w:fill="auto"/>
          </w:tcPr>
          <w:p w:rsidR="004E45D9" w:rsidRPr="004E45D9" w:rsidRDefault="004E45D9" w:rsidP="004E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 в соответствии с основными положениями Федерального государственного образовательного стандарта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начального общего образования </w:t>
            </w:r>
            <w:proofErr w:type="gramStart"/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    </w: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</w:t>
            </w: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решением федерального учебно-методического объединения по общему образованию от 22 декабря 2015 г. № 4/15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адаптированной основной общеобразовательной программой начального общего образования слабослышащих и позднооглохших обучающихся (Вариант 2.2.), </w:t>
            </w:r>
            <w:r w:rsidRPr="004E45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Ставрополя»; </w:t>
            </w:r>
            <w:proofErr w:type="gramEnd"/>
          </w:p>
          <w:p w:rsidR="004E45D9" w:rsidRPr="004E45D9" w:rsidRDefault="004E45D9" w:rsidP="004E45D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цели</w:t>
            </w:r>
            <w:r w:rsidRPr="004E45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E45D9" w:rsidRPr="004E45D9" w:rsidRDefault="004E45D9" w:rsidP="004E45D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осмысления ребёнком личного опыта общения с людьми и природой;</w:t>
            </w:r>
          </w:p>
          <w:p w:rsidR="004E45D9" w:rsidRPr="004E45D9" w:rsidRDefault="004E45D9" w:rsidP="004E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4E45D9" w:rsidRPr="004E45D9" w:rsidRDefault="004E45D9" w:rsidP="004E45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для учащихся 4 класса и рассчитана на 68 часов (2 часа в неделю при пятидневной рабочей неделе).</w:t>
            </w:r>
          </w:p>
          <w:p w:rsidR="004E45D9" w:rsidRPr="004E45D9" w:rsidRDefault="004E45D9" w:rsidP="004E4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Изучение курса ориентировано на использование учебника «Окружающий мир», учебник в двух частях для 3 класса общеобра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зовательных учреждений. Авторы: 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Плешаков А.А. – М.: Просвещение, 2017</w:t>
            </w:r>
          </w:p>
        </w:tc>
      </w:tr>
      <w:tr w:rsidR="004E45D9" w:rsidRPr="00F72DB0" w:rsidTr="00CB1C83">
        <w:tc>
          <w:tcPr>
            <w:tcW w:w="846" w:type="dxa"/>
            <w:shd w:val="clear" w:color="auto" w:fill="auto"/>
          </w:tcPr>
          <w:p w:rsidR="004E45D9" w:rsidRDefault="005F3224" w:rsidP="00772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111" w:type="dxa"/>
            <w:shd w:val="clear" w:color="auto" w:fill="auto"/>
          </w:tcPr>
          <w:p w:rsidR="004E45D9" w:rsidRDefault="004E45D9" w:rsidP="004E4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 «Окружающий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(Человек, природа, общество)</w:t>
            </w: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45D9" w:rsidRDefault="004E45D9" w:rsidP="004E4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2.3</w:t>
            </w:r>
          </w:p>
          <w:p w:rsidR="004E45D9" w:rsidRPr="004E45D9" w:rsidRDefault="004E45D9" w:rsidP="004E4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 4  класс</w:t>
            </w:r>
          </w:p>
        </w:tc>
        <w:tc>
          <w:tcPr>
            <w:tcW w:w="9780" w:type="dxa"/>
            <w:shd w:val="clear" w:color="auto" w:fill="auto"/>
          </w:tcPr>
          <w:p w:rsidR="004E45D9" w:rsidRPr="004E45D9" w:rsidRDefault="004E45D9" w:rsidP="004E45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 в соответствии с основными положениями Федерального государственного образовательного стандарта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начального общего образования </w:t>
            </w:r>
            <w:proofErr w:type="gramStart"/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    </w: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</w:t>
            </w: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решением федерального учебно-методического объединения по общему образованию от 22 декабря 2015 г. № 4/15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адаптированной основной общеобразовательной программой начального общего образования слабослышащих и позднооглохших обучающихся (Вариант 2.3), </w:t>
            </w:r>
            <w:r w:rsidRPr="004E45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  <w:proofErr w:type="gramEnd"/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Программами специальных (коррекционных) образовательных учреждений II </w:t>
            </w:r>
            <w:r w:rsidRPr="004E45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вида. </w:t>
            </w:r>
            <w:proofErr w:type="spellStart"/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К.Г.Коровин</w:t>
            </w:r>
            <w:proofErr w:type="spellEnd"/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А.Г.Зикеев</w:t>
            </w:r>
            <w:proofErr w:type="spellEnd"/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, Л.И. </w:t>
            </w:r>
            <w:proofErr w:type="spellStart"/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Тигранова</w:t>
            </w:r>
            <w:proofErr w:type="spellEnd"/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, И.Г. Багрова, И.М. Гилевич, Н.Ю. Донская, М.И Никитина, Л.В. Никулина, М.Ю. </w:t>
            </w:r>
            <w:proofErr w:type="spellStart"/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4E45D9">
              <w:rPr>
                <w:rFonts w:ascii="Times New Roman" w:hAnsi="Times New Roman" w:cs="Times New Roman"/>
                <w:sz w:val="28"/>
                <w:szCs w:val="28"/>
              </w:rPr>
              <w:t xml:space="preserve">, В.В. Тимохин, Н.И. Шелгунова. Москва. Издательство «Просвещение», 2006 год; </w:t>
            </w:r>
          </w:p>
          <w:p w:rsidR="004E45D9" w:rsidRPr="004E45D9" w:rsidRDefault="004E45D9" w:rsidP="004E45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5D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Основные цели:</w:t>
            </w:r>
          </w:p>
          <w:p w:rsidR="004E45D9" w:rsidRPr="004E45D9" w:rsidRDefault="004E45D9" w:rsidP="004E45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:rsidR="004E45D9" w:rsidRDefault="004E45D9" w:rsidP="004E45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4E45D9" w:rsidRPr="004E45D9" w:rsidRDefault="004E45D9" w:rsidP="004E45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45D9" w:rsidRPr="004E45D9" w:rsidRDefault="004E45D9" w:rsidP="004E45D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для учащихся 4 класса и рассчитана на 68 часов (2 часа в неделю при пятидневной рабочей неделе).</w:t>
            </w:r>
          </w:p>
          <w:p w:rsidR="004E45D9" w:rsidRPr="004E45D9" w:rsidRDefault="004E45D9" w:rsidP="004E45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5D9">
              <w:rPr>
                <w:rFonts w:ascii="Times New Roman" w:hAnsi="Times New Roman" w:cs="Times New Roman"/>
                <w:sz w:val="28"/>
                <w:szCs w:val="28"/>
              </w:rPr>
              <w:t>Изучение курса ориентировано на использование учебника «Окружающий мир», учебник в двух частях для 3 класса общеобра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зовательных учреждений. Авторы: </w:t>
            </w:r>
            <w:r w:rsidRPr="004E4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Плешаков А.А. – М.: Просвещение, 2017</w:t>
            </w:r>
          </w:p>
        </w:tc>
      </w:tr>
      <w:tr w:rsidR="005F3224" w:rsidRPr="00F72DB0" w:rsidTr="00CB1C83">
        <w:tc>
          <w:tcPr>
            <w:tcW w:w="846" w:type="dxa"/>
            <w:shd w:val="clear" w:color="auto" w:fill="auto"/>
          </w:tcPr>
          <w:p w:rsidR="005F3224" w:rsidRDefault="005F3224" w:rsidP="005F32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111" w:type="dxa"/>
            <w:shd w:val="clear" w:color="auto" w:fill="auto"/>
          </w:tcPr>
          <w:p w:rsidR="005F3224" w:rsidRDefault="005F3224" w:rsidP="005F3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Pr="005F3224">
              <w:rPr>
                <w:rFonts w:ascii="Times New Roman" w:hAnsi="Times New Roman" w:cs="Times New Roman"/>
                <w:sz w:val="28"/>
                <w:szCs w:val="28"/>
              </w:rPr>
              <w:t xml:space="preserve"> «Окружающий мир» </w:t>
            </w:r>
          </w:p>
          <w:p w:rsidR="005F3224" w:rsidRDefault="005F3224" w:rsidP="005F3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1.2</w:t>
            </w:r>
          </w:p>
          <w:p w:rsidR="005F3224" w:rsidRPr="005F3224" w:rsidRDefault="005F3224" w:rsidP="005F3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24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9780" w:type="dxa"/>
            <w:shd w:val="clear" w:color="auto" w:fill="auto"/>
          </w:tcPr>
          <w:p w:rsidR="005F3224" w:rsidRDefault="005F3224" w:rsidP="005F3224">
            <w:pPr>
              <w:spacing w:after="0"/>
              <w:ind w:firstLine="7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3224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 в соответствии с основными положениями Федерального государственного образовательного стандарта</w:t>
            </w:r>
            <w:r w:rsidRPr="005F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начального общего образования </w:t>
            </w:r>
            <w:proofErr w:type="gramStart"/>
            <w:r w:rsidRPr="005F322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F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ОВЗ</w:t>
            </w:r>
            <w:r w:rsidRPr="005F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5F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Pr="005F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    </w:r>
            <w:r w:rsidRPr="005F32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5F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F322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5F322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примерной</w:t>
            </w:r>
            <w:r w:rsidRPr="005F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адаптированной основной общеобразовательной программой начального общего образования глухих обучающихся, одобренной </w:t>
            </w:r>
            <w:r w:rsidRPr="005F3224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федерального учебно-методического </w:t>
            </w:r>
            <w:r w:rsidRPr="005F3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объединения по общему образованию от 22 декабря 2015 г. № 4/15</w:t>
            </w:r>
            <w:r w:rsidRPr="005F322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5F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3224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Pr="005F3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адаптированной основной общеобразовательной программой начального общего образования глухих обучающихся (Вариант 1.2.), </w:t>
            </w:r>
            <w:r w:rsidRPr="005F3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</w:p>
          <w:p w:rsidR="005F3224" w:rsidRPr="005F3224" w:rsidRDefault="005F3224" w:rsidP="005F3224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224" w:rsidRPr="005F3224" w:rsidRDefault="005F3224" w:rsidP="005F3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32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Основные цели:</w:t>
            </w:r>
          </w:p>
          <w:p w:rsidR="005F3224" w:rsidRPr="005F3224" w:rsidRDefault="005F3224" w:rsidP="005F3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5F3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:rsidR="005F3224" w:rsidRDefault="005F3224" w:rsidP="005F3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5F3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5F3224" w:rsidRPr="005F3224" w:rsidRDefault="005F3224" w:rsidP="005F32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3224" w:rsidRPr="005F3224" w:rsidRDefault="005F3224" w:rsidP="005F322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224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для учащихся 5 класса и рассчитана на 102 часа (3 часа в неделю при пятидневной рабочей неделе).</w:t>
            </w:r>
          </w:p>
          <w:p w:rsidR="005F3224" w:rsidRPr="005F3224" w:rsidRDefault="005F3224" w:rsidP="005F322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24" w:rsidRPr="005F3224" w:rsidRDefault="005F3224" w:rsidP="005F3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24">
              <w:rPr>
                <w:rFonts w:ascii="Times New Roman" w:hAnsi="Times New Roman" w:cs="Times New Roman"/>
                <w:sz w:val="28"/>
                <w:szCs w:val="28"/>
              </w:rPr>
              <w:t>Изучение курса ориентировано на использование учебника «Окружающий мир», учебник в двух частях для 4 класса общеобра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зовательных учреждений. Авторы: </w:t>
            </w:r>
            <w:r w:rsidRPr="005F3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Плешаков А.А. – М.: Просвещение, 2018г.</w:t>
            </w:r>
          </w:p>
        </w:tc>
      </w:tr>
      <w:tr w:rsidR="005F3224" w:rsidRPr="00F72DB0" w:rsidTr="00CB1C83">
        <w:tc>
          <w:tcPr>
            <w:tcW w:w="846" w:type="dxa"/>
            <w:shd w:val="clear" w:color="auto" w:fill="auto"/>
          </w:tcPr>
          <w:p w:rsidR="005F3224" w:rsidRDefault="005F3224" w:rsidP="005F32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111" w:type="dxa"/>
            <w:shd w:val="clear" w:color="auto" w:fill="auto"/>
          </w:tcPr>
          <w:p w:rsidR="005F3224" w:rsidRDefault="005F3224" w:rsidP="005F3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24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предмету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3224">
              <w:rPr>
                <w:rFonts w:ascii="Times New Roman" w:hAnsi="Times New Roman" w:cs="Times New Roman"/>
                <w:sz w:val="28"/>
                <w:szCs w:val="28"/>
              </w:rPr>
              <w:t>кружающи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мир</w:t>
            </w:r>
            <w:r w:rsidRPr="005F32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F3224" w:rsidRDefault="005F3224" w:rsidP="005F3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1.3</w:t>
            </w:r>
          </w:p>
          <w:p w:rsidR="005F3224" w:rsidRPr="005F3224" w:rsidRDefault="005F3224" w:rsidP="005F3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24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9780" w:type="dxa"/>
            <w:shd w:val="clear" w:color="auto" w:fill="auto"/>
          </w:tcPr>
          <w:p w:rsidR="005F3224" w:rsidRDefault="005F3224" w:rsidP="005F3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24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5F322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F3224">
              <w:rPr>
                <w:rFonts w:ascii="Times New Roman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5F3224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19 декабря 2014г. № 1598, зарегистрированный Минюстом России </w:t>
            </w:r>
            <w:r w:rsidRPr="005F3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  <w:r w:rsidRPr="005F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322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от 22 декабря 2015 г. № 4/15; в соответствии с адаптированной основной общеобразовательной программой начального общего образования глухих обучающихся (Вариант 1.3), </w:t>
            </w:r>
            <w:r w:rsidRPr="005F3224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  <w:r w:rsidRPr="005F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5F3224" w:rsidRPr="005F3224" w:rsidRDefault="005F3224" w:rsidP="005F3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24" w:rsidRPr="005F3224" w:rsidRDefault="005F3224" w:rsidP="005F3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24">
              <w:rPr>
                <w:rFonts w:ascii="Times New Roman" w:hAnsi="Times New Roman" w:cs="Times New Roman"/>
                <w:sz w:val="28"/>
                <w:szCs w:val="28"/>
              </w:rPr>
              <w:t>Основные цели:</w:t>
            </w:r>
          </w:p>
          <w:p w:rsidR="005F3224" w:rsidRPr="005F3224" w:rsidRDefault="005F3224" w:rsidP="005F3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62C1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F3224">
              <w:rPr>
                <w:rFonts w:ascii="Times New Roman" w:hAnsi="Times New Roman" w:cs="Times New Roman"/>
                <w:sz w:val="28"/>
                <w:szCs w:val="28"/>
              </w:rPr>
              <w:t>ормирование у младших школьников целостной картины природного и социокультурного мира, экологической грамотности, нравственно-этических и безопасных норм взаимодействия с природой и людьми.</w:t>
            </w:r>
          </w:p>
          <w:p w:rsidR="005F3224" w:rsidRDefault="005F3224" w:rsidP="005F3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C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3224">
              <w:rPr>
                <w:rFonts w:ascii="Times New Roman" w:hAnsi="Times New Roman" w:cs="Times New Roman"/>
                <w:sz w:val="28"/>
                <w:szCs w:val="28"/>
              </w:rPr>
              <w:t>оспитание гармонично-развитой, духовно-нравственной личности, любящей свое отечество.</w:t>
            </w:r>
            <w:r w:rsidRPr="005F3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3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3224" w:rsidRPr="005F3224" w:rsidRDefault="005F3224" w:rsidP="005F3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24" w:rsidRDefault="005F3224" w:rsidP="005F3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2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составлена для учащихся </w:t>
            </w:r>
            <w:r w:rsidR="00662C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3224">
              <w:rPr>
                <w:rFonts w:ascii="Times New Roman" w:hAnsi="Times New Roman" w:cs="Times New Roman"/>
                <w:sz w:val="28"/>
                <w:szCs w:val="28"/>
              </w:rPr>
              <w:t xml:space="preserve"> класса и рассчитана на 68 часов (2 часа в неделю при пятидневной рабочей неделе).</w:t>
            </w:r>
          </w:p>
          <w:p w:rsidR="005F3224" w:rsidRPr="005F3224" w:rsidRDefault="005F3224" w:rsidP="005F3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224" w:rsidRPr="005F3224" w:rsidRDefault="005F3224" w:rsidP="005F3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2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курса ориентировано на использование учебника для общеобразовательных организаций, реализующих адаптированные основные общеобразовательные программы, в двух частях. ФГОС  ОВЗ «Мир природы и человека» 4 класс. Авторы: Н. Б. Матвеева. И.А. </w:t>
            </w:r>
            <w:proofErr w:type="spellStart"/>
            <w:r w:rsidRPr="005F3224">
              <w:rPr>
                <w:rFonts w:ascii="Times New Roman" w:hAnsi="Times New Roman" w:cs="Times New Roman"/>
                <w:sz w:val="28"/>
                <w:szCs w:val="28"/>
              </w:rPr>
              <w:t>Ярочкина</w:t>
            </w:r>
            <w:proofErr w:type="spellEnd"/>
            <w:r w:rsidRPr="005F3224">
              <w:rPr>
                <w:rFonts w:ascii="Times New Roman" w:hAnsi="Times New Roman" w:cs="Times New Roman"/>
                <w:sz w:val="28"/>
                <w:szCs w:val="28"/>
              </w:rPr>
              <w:t xml:space="preserve">, М.А. Попова, Т.О. </w:t>
            </w:r>
            <w:proofErr w:type="spellStart"/>
            <w:r w:rsidRPr="005F3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Куртова</w:t>
            </w:r>
            <w:proofErr w:type="spellEnd"/>
            <w:r w:rsidRPr="005F3224">
              <w:rPr>
                <w:rFonts w:ascii="Times New Roman" w:hAnsi="Times New Roman" w:cs="Times New Roman"/>
                <w:sz w:val="28"/>
                <w:szCs w:val="28"/>
              </w:rPr>
              <w:t>. Москва «Просвещение» 2018 г.</w:t>
            </w:r>
          </w:p>
        </w:tc>
      </w:tr>
      <w:tr w:rsidR="005242BB" w:rsidRPr="00F72DB0" w:rsidTr="00CB1C83">
        <w:tc>
          <w:tcPr>
            <w:tcW w:w="846" w:type="dxa"/>
            <w:shd w:val="clear" w:color="auto" w:fill="auto"/>
          </w:tcPr>
          <w:p w:rsidR="005242BB" w:rsidRDefault="005242BB" w:rsidP="005F32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111" w:type="dxa"/>
            <w:shd w:val="clear" w:color="auto" w:fill="auto"/>
          </w:tcPr>
          <w:p w:rsidR="005242BB" w:rsidRPr="007C35E8" w:rsidRDefault="005242BB" w:rsidP="005242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5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Рабочая программа по предмету «Окружающий мир (Человек, природа, общество)» </w:t>
            </w:r>
          </w:p>
          <w:p w:rsidR="005242BB" w:rsidRPr="007C35E8" w:rsidRDefault="005242BB" w:rsidP="005242B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5E8">
              <w:rPr>
                <w:rFonts w:ascii="Times New Roman" w:eastAsia="Calibri" w:hAnsi="Times New Roman" w:cs="Times New Roman"/>
                <w:sz w:val="28"/>
                <w:szCs w:val="28"/>
              </w:rPr>
              <w:t>Вариант 2.2</w:t>
            </w:r>
          </w:p>
          <w:p w:rsidR="005242BB" w:rsidRPr="005F3224" w:rsidRDefault="005242BB" w:rsidP="005242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5E8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9780" w:type="dxa"/>
            <w:shd w:val="clear" w:color="auto" w:fill="auto"/>
          </w:tcPr>
          <w:p w:rsidR="005242BB" w:rsidRPr="007C35E8" w:rsidRDefault="005242BB" w:rsidP="005242BB">
            <w:pPr>
              <w:tabs>
                <w:tab w:val="left" w:pos="9288"/>
              </w:tabs>
              <w:kinsoku w:val="0"/>
              <w:overflowPunct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gramStart"/>
            <w:r w:rsidRPr="007C35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Рабочая программа составлена на основе Программы специальных (коррекционных) образовательных учреждений I вида / Зыкова М.А., Зыкова Т.С., </w:t>
            </w:r>
            <w:proofErr w:type="spellStart"/>
            <w:r w:rsidRPr="007C35E8">
              <w:rPr>
                <w:rFonts w:ascii="Times New Roman" w:eastAsia="Calibri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7C35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Л.П. – М.: Просвещение, 2003, </w:t>
            </w:r>
            <w:r w:rsidRPr="007C35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соответствии с адаптированной основной образовательной программой основного общего образования </w:t>
            </w:r>
            <w:r w:rsidR="00646DF1">
              <w:rPr>
                <w:rFonts w:ascii="Times New Roman" w:eastAsia="Calibri" w:hAnsi="Times New Roman" w:cs="Times New Roman"/>
                <w:sz w:val="28"/>
                <w:szCs w:val="28"/>
              </w:rPr>
              <w:t>слабослышащих и позднооглохших</w:t>
            </w:r>
            <w:r w:rsidRPr="007C35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</w:t>
            </w:r>
            <w:r w:rsidRPr="007C35E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7C35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7C35E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Примерной основной образовательной программы начального общего образования и авторской программы </w:t>
            </w:r>
            <w:proofErr w:type="spellStart"/>
            <w:r w:rsidRPr="007C35E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А.</w:t>
            </w:r>
            <w:proofErr w:type="gramEnd"/>
            <w:r w:rsidRPr="007C35E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А.Плешакова</w:t>
            </w:r>
            <w:proofErr w:type="spellEnd"/>
            <w:r w:rsidRPr="007C35E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«Окружающий мир. 1 – 4 классы» (учебно-методический комплект «Школа России»).</w:t>
            </w:r>
          </w:p>
          <w:p w:rsidR="005242BB" w:rsidRPr="007C35E8" w:rsidRDefault="005242BB" w:rsidP="005242BB">
            <w:pPr>
              <w:tabs>
                <w:tab w:val="left" w:pos="9288"/>
              </w:tabs>
              <w:kinsoku w:val="0"/>
              <w:overflowPunct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5242BB" w:rsidRPr="007C35E8" w:rsidRDefault="005242BB" w:rsidP="005242BB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7C35E8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Основные цели: </w:t>
            </w:r>
          </w:p>
          <w:p w:rsidR="005242BB" w:rsidRPr="007C35E8" w:rsidRDefault="005242BB" w:rsidP="005242BB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w w:val="115"/>
                <w:kern w:val="2"/>
                <w:position w:val="1"/>
                <w:sz w:val="28"/>
                <w:szCs w:val="28"/>
                <w:lang w:eastAsia="hi-IN" w:bidi="hi-IN"/>
              </w:rPr>
              <w:t xml:space="preserve">1. </w:t>
            </w:r>
            <w:r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Ф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ормирование</w:t>
            </w:r>
            <w:r w:rsidRPr="007C35E8">
              <w:rPr>
                <w:rFonts w:ascii="Times New Roman" w:eastAsia="SimSun" w:hAnsi="Times New Roman" w:cs="Times New Roman"/>
                <w:spacing w:val="42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целостного</w:t>
            </w:r>
            <w:r w:rsidRPr="007C35E8">
              <w:rPr>
                <w:rFonts w:ascii="Times New Roman" w:eastAsia="SimSun" w:hAnsi="Times New Roman" w:cs="Times New Roman"/>
                <w:spacing w:val="42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взгляда</w:t>
            </w:r>
            <w:r w:rsidRPr="007C35E8">
              <w:rPr>
                <w:rFonts w:ascii="Times New Roman" w:eastAsia="SimSun" w:hAnsi="Times New Roman" w:cs="Times New Roman"/>
                <w:spacing w:val="43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на</w:t>
            </w:r>
            <w:r w:rsidRPr="007C35E8">
              <w:rPr>
                <w:rFonts w:ascii="Times New Roman" w:eastAsia="SimSun" w:hAnsi="Times New Roman" w:cs="Times New Roman"/>
                <w:spacing w:val="42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мир,</w:t>
            </w:r>
            <w:r w:rsidRPr="007C35E8">
              <w:rPr>
                <w:rFonts w:ascii="Times New Roman" w:eastAsia="SimSun" w:hAnsi="Times New Roman" w:cs="Times New Roman"/>
                <w:spacing w:val="42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осознание</w:t>
            </w:r>
            <w:r w:rsidRPr="007C35E8">
              <w:rPr>
                <w:rFonts w:ascii="Times New Roman" w:eastAsia="SimSun" w:hAnsi="Times New Roman" w:cs="Times New Roman"/>
                <w:spacing w:val="42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места</w:t>
            </w:r>
            <w:r w:rsidRPr="007C35E8">
              <w:rPr>
                <w:rFonts w:ascii="Times New Roman" w:eastAsia="SimSun" w:hAnsi="Times New Roman" w:cs="Times New Roman"/>
                <w:spacing w:val="-55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в нём человека на основе целостного взгляда на окружающий</w:t>
            </w:r>
            <w:r w:rsidRPr="007C35E8">
              <w:rPr>
                <w:rFonts w:ascii="Times New Roman" w:eastAsia="SimSun" w:hAnsi="Times New Roman" w:cs="Times New Roman"/>
                <w:spacing w:val="-55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мир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(природную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и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социальную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среду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обитания);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освоение</w:t>
            </w:r>
            <w:r w:rsidRPr="007C35E8">
              <w:rPr>
                <w:rFonts w:ascii="Times New Roman" w:eastAsia="SimSun" w:hAnsi="Times New Roman" w:cs="Times New Roman"/>
                <w:spacing w:val="-55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gramStart"/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естественно-научных</w:t>
            </w:r>
            <w:proofErr w:type="gramEnd"/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,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обществоведческих,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нравственно-этических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понятий,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представленных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в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содержании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данного</w:t>
            </w:r>
            <w:r w:rsidRPr="007C35E8">
              <w:rPr>
                <w:rFonts w:ascii="Times New Roman" w:eastAsia="SimSun" w:hAnsi="Times New Roman" w:cs="Times New Roman"/>
                <w:spacing w:val="-55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учебного</w:t>
            </w:r>
            <w:r w:rsidRPr="007C35E8">
              <w:rPr>
                <w:rFonts w:ascii="Times New Roman" w:eastAsia="SimSun" w:hAnsi="Times New Roman" w:cs="Times New Roman"/>
                <w:spacing w:val="14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предмета;</w:t>
            </w:r>
          </w:p>
          <w:p w:rsidR="005242BB" w:rsidRPr="007C35E8" w:rsidRDefault="005242BB" w:rsidP="005242BB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5E8">
              <w:rPr>
                <w:rFonts w:ascii="Times New Roman" w:eastAsia="SimSun" w:hAnsi="Times New Roman" w:cs="Times New Roman"/>
                <w:w w:val="115"/>
                <w:kern w:val="2"/>
                <w:position w:val="1"/>
                <w:sz w:val="28"/>
                <w:szCs w:val="28"/>
                <w:lang w:eastAsia="hi-IN" w:bidi="hi-IN"/>
              </w:rPr>
              <w:t>2</w:t>
            </w:r>
            <w:r>
              <w:rPr>
                <w:rFonts w:ascii="Times New Roman" w:eastAsia="SimSun" w:hAnsi="Times New Roman" w:cs="Times New Roman"/>
                <w:w w:val="115"/>
                <w:kern w:val="2"/>
                <w:position w:val="1"/>
                <w:sz w:val="28"/>
                <w:szCs w:val="28"/>
                <w:lang w:eastAsia="hi-IN" w:bidi="hi-IN"/>
              </w:rPr>
              <w:t>.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positio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Р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азвитие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умений и навыков применять полученные знания</w:t>
            </w:r>
            <w:r w:rsidRPr="007C35E8">
              <w:rPr>
                <w:rFonts w:ascii="Times New Roman" w:eastAsia="SimSun" w:hAnsi="Times New Roman" w:cs="Times New Roman"/>
                <w:spacing w:val="-55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в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реальной учебной и жизненной практике, связанной как</w:t>
            </w:r>
            <w:r w:rsidRPr="007C35E8">
              <w:rPr>
                <w:rFonts w:ascii="Times New Roman" w:eastAsia="SimSun" w:hAnsi="Times New Roman" w:cs="Times New Roman"/>
                <w:spacing w:val="-55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с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поисково-исследовательской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деятельностью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(наблюдения,</w:t>
            </w:r>
            <w:r w:rsidRPr="007C35E8">
              <w:rPr>
                <w:rFonts w:ascii="Times New Roman" w:eastAsia="SimSun" w:hAnsi="Times New Roman" w:cs="Times New Roman"/>
                <w:spacing w:val="-55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опыты, трудовая деятельность), так и с творческим использованием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приобретённых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знаний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в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речевой,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изобразительной,</w:t>
            </w:r>
            <w:r w:rsidRPr="007C35E8">
              <w:rPr>
                <w:rFonts w:ascii="Times New Roman" w:eastAsia="SimSun" w:hAnsi="Times New Roman" w:cs="Times New Roman"/>
                <w:spacing w:val="16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художественной</w:t>
            </w:r>
            <w:r w:rsidRPr="007C35E8">
              <w:rPr>
                <w:rFonts w:ascii="Times New Roman" w:eastAsia="SimSun" w:hAnsi="Times New Roman" w:cs="Times New Roman"/>
                <w:spacing w:val="16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деятельности;</w:t>
            </w:r>
          </w:p>
          <w:p w:rsidR="005242BB" w:rsidRPr="007C35E8" w:rsidRDefault="005242BB" w:rsidP="005242BB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5E8">
              <w:rPr>
                <w:rFonts w:ascii="Times New Roman" w:eastAsia="SimSun" w:hAnsi="Times New Roman" w:cs="Times New Roman"/>
                <w:w w:val="115"/>
                <w:kern w:val="2"/>
                <w:position w:val="1"/>
                <w:sz w:val="28"/>
                <w:szCs w:val="28"/>
                <w:lang w:eastAsia="hi-IN" w:bidi="hi-IN"/>
              </w:rPr>
              <w:t>3</w:t>
            </w:r>
            <w:r>
              <w:rPr>
                <w:rFonts w:ascii="Times New Roman" w:eastAsia="SimSun" w:hAnsi="Times New Roman" w:cs="Times New Roman"/>
                <w:w w:val="115"/>
                <w:kern w:val="2"/>
                <w:position w:val="1"/>
                <w:sz w:val="28"/>
                <w:szCs w:val="28"/>
                <w:lang w:eastAsia="hi-IN" w:bidi="hi-IN"/>
              </w:rPr>
              <w:t>.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positio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Д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 xml:space="preserve">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lastRenderedPageBreak/>
              <w:t>уважения к истории, культуре, традициям народов РФ; освоение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младшими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школьниками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мирового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культурного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опыта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по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созданию общечеловеческих ценностей, законов и правил построения взаимоотношений в социуме; обогащение духовного</w:t>
            </w:r>
            <w:r w:rsidRPr="007C35E8">
              <w:rPr>
                <w:rFonts w:ascii="Times New Roman" w:eastAsia="SimSun" w:hAnsi="Times New Roman" w:cs="Times New Roman"/>
                <w:spacing w:val="14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богатства</w:t>
            </w:r>
            <w:r w:rsidRPr="007C35E8">
              <w:rPr>
                <w:rFonts w:ascii="Times New Roman" w:eastAsia="SimSun" w:hAnsi="Times New Roman" w:cs="Times New Roman"/>
                <w:spacing w:val="15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обучающихся</w:t>
            </w:r>
            <w:r w:rsidRPr="007C35E8">
              <w:rPr>
                <w:rFonts w:ascii="Times New Roman" w:eastAsia="SimSun" w:hAnsi="Times New Roman" w:cs="Times New Roman"/>
                <w:w w:val="142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5242BB" w:rsidRPr="007C35E8" w:rsidRDefault="005242BB" w:rsidP="005242BB">
            <w:pPr>
              <w:widowControl w:val="0"/>
              <w:suppressAutoHyphens/>
              <w:spacing w:after="12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35E8">
              <w:rPr>
                <w:rFonts w:ascii="Times New Roman" w:eastAsia="SimSun" w:hAnsi="Times New Roman" w:cs="Times New Roman"/>
                <w:w w:val="115"/>
                <w:kern w:val="2"/>
                <w:position w:val="1"/>
                <w:sz w:val="28"/>
                <w:szCs w:val="28"/>
                <w:lang w:eastAsia="hi-IN" w:bidi="hi-IN"/>
              </w:rPr>
              <w:t>4</w:t>
            </w:r>
            <w:r>
              <w:rPr>
                <w:rFonts w:ascii="Times New Roman" w:eastAsia="SimSun" w:hAnsi="Times New Roman" w:cs="Times New Roman"/>
                <w:w w:val="115"/>
                <w:kern w:val="2"/>
                <w:position w:val="1"/>
                <w:sz w:val="28"/>
                <w:szCs w:val="28"/>
                <w:lang w:eastAsia="hi-IN" w:bidi="hi-IN"/>
              </w:rPr>
              <w:t>.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positio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Р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азвитие способности ребёнка к социализации на основе принятия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гуманистических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норм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жизни,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приобретение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опыта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эмоционально-положительного отношения к природе в соответствии с экологическими нормами поведения; становление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навыков повседневного проявления культуры общения, гуманного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отношения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к</w:t>
            </w:r>
            <w:r w:rsidRPr="007C35E8">
              <w:rPr>
                <w:rFonts w:ascii="Times New Roman" w:eastAsia="SimSun" w:hAnsi="Times New Roman" w:cs="Times New Roman"/>
                <w:spacing w:val="1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людям, уважительного отношения к</w:t>
            </w:r>
            <w:r w:rsidRPr="007C35E8">
              <w:rPr>
                <w:rFonts w:ascii="Times New Roman" w:eastAsia="SimSun" w:hAnsi="Times New Roman" w:cs="Times New Roman"/>
                <w:spacing w:val="-55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их</w:t>
            </w:r>
            <w:r w:rsidRPr="007C35E8">
              <w:rPr>
                <w:rFonts w:ascii="Times New Roman" w:eastAsia="SimSun" w:hAnsi="Times New Roman" w:cs="Times New Roman"/>
                <w:spacing w:val="17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взглядам,</w:t>
            </w:r>
            <w:r w:rsidRPr="007C35E8">
              <w:rPr>
                <w:rFonts w:ascii="Times New Roman" w:eastAsia="SimSun" w:hAnsi="Times New Roman" w:cs="Times New Roman"/>
                <w:spacing w:val="18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мнению</w:t>
            </w:r>
            <w:r w:rsidRPr="007C35E8">
              <w:rPr>
                <w:rFonts w:ascii="Times New Roman" w:eastAsia="SimSun" w:hAnsi="Times New Roman" w:cs="Times New Roman"/>
                <w:spacing w:val="18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и</w:t>
            </w:r>
            <w:r w:rsidRPr="007C35E8">
              <w:rPr>
                <w:rFonts w:ascii="Times New Roman" w:eastAsia="SimSun" w:hAnsi="Times New Roman" w:cs="Times New Roman"/>
                <w:spacing w:val="18"/>
                <w:w w:val="115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35E8">
              <w:rPr>
                <w:rFonts w:ascii="Times New Roman" w:eastAsia="SimSun" w:hAnsi="Times New Roman" w:cs="Times New Roman"/>
                <w:w w:val="115"/>
                <w:kern w:val="2"/>
                <w:sz w:val="28"/>
                <w:szCs w:val="28"/>
                <w:lang w:eastAsia="hi-IN" w:bidi="hi-IN"/>
              </w:rPr>
              <w:t>индивидуальности</w:t>
            </w:r>
            <w:r w:rsidRPr="007C35E8">
              <w:rPr>
                <w:rFonts w:ascii="Times New Roman" w:eastAsia="SimSun" w:hAnsi="Times New Roman" w:cs="Times New Roman"/>
                <w:w w:val="142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5242BB" w:rsidRPr="007C35E8" w:rsidRDefault="005242BB" w:rsidP="005242B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5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составлена для учащихся 5 класса и рассчитана на 102 часа (3 часа в неделю при пятидневной рабочей неделе).</w:t>
            </w:r>
          </w:p>
          <w:p w:rsidR="005242BB" w:rsidRPr="007C35E8" w:rsidRDefault="005242BB" w:rsidP="005242B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42BB" w:rsidRPr="005F3224" w:rsidRDefault="005242BB" w:rsidP="005242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5E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Изучение курса ориентировано на использование учебника «Окружающий мир», учебник для 4 класса общеобразовательных учреждений. Авторы: А.А. Плешакова. М; Просвещение, 2018г.</w:t>
            </w:r>
          </w:p>
        </w:tc>
      </w:tr>
    </w:tbl>
    <w:p w:rsidR="00F72DB0" w:rsidRDefault="00F72DB0"/>
    <w:sectPr w:rsidR="00F72DB0" w:rsidSect="00F72DB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D0"/>
    <w:rsid w:val="003916D0"/>
    <w:rsid w:val="004359B1"/>
    <w:rsid w:val="004E45D9"/>
    <w:rsid w:val="005242BB"/>
    <w:rsid w:val="005F3224"/>
    <w:rsid w:val="00646DF1"/>
    <w:rsid w:val="00662C10"/>
    <w:rsid w:val="00772F00"/>
    <w:rsid w:val="007D4103"/>
    <w:rsid w:val="007D54A1"/>
    <w:rsid w:val="00F7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DB0"/>
    <w:pPr>
      <w:spacing w:after="160" w:line="259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F72D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semiHidden/>
    <w:unhideWhenUsed/>
    <w:rsid w:val="00772F00"/>
    <w:rPr>
      <w:color w:val="0563C1"/>
      <w:u w:val="single"/>
    </w:rPr>
  </w:style>
  <w:style w:type="character" w:customStyle="1" w:styleId="a6">
    <w:name w:val="Другое_"/>
    <w:link w:val="a7"/>
    <w:uiPriority w:val="99"/>
    <w:rsid w:val="004E45D9"/>
    <w:rPr>
      <w:rFonts w:eastAsia="Times New Roman"/>
    </w:rPr>
  </w:style>
  <w:style w:type="paragraph" w:customStyle="1" w:styleId="a7">
    <w:name w:val="Другое"/>
    <w:basedOn w:val="a"/>
    <w:link w:val="a6"/>
    <w:uiPriority w:val="99"/>
    <w:rsid w:val="004E45D9"/>
    <w:pPr>
      <w:widowControl w:val="0"/>
      <w:spacing w:after="0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DB0"/>
    <w:pPr>
      <w:spacing w:after="160" w:line="259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F72D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semiHidden/>
    <w:unhideWhenUsed/>
    <w:rsid w:val="00772F00"/>
    <w:rPr>
      <w:color w:val="0563C1"/>
      <w:u w:val="single"/>
    </w:rPr>
  </w:style>
  <w:style w:type="character" w:customStyle="1" w:styleId="a6">
    <w:name w:val="Другое_"/>
    <w:link w:val="a7"/>
    <w:uiPriority w:val="99"/>
    <w:rsid w:val="004E45D9"/>
    <w:rPr>
      <w:rFonts w:eastAsia="Times New Roman"/>
    </w:rPr>
  </w:style>
  <w:style w:type="paragraph" w:customStyle="1" w:styleId="a7">
    <w:name w:val="Другое"/>
    <w:basedOn w:val="a"/>
    <w:link w:val="a6"/>
    <w:uiPriority w:val="99"/>
    <w:rsid w:val="004E45D9"/>
    <w:pPr>
      <w:widowControl w:val="0"/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vkniga.ru/product/750/" TargetMode="External"/><Relationship Id="rId5" Type="http://schemas.openxmlformats.org/officeDocument/2006/relationships/hyperlink" Target="https://www.vkniga.ru/product/7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7010</Words>
  <Characters>39959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2Б</dc:creator>
  <cp:keywords/>
  <dc:description/>
  <cp:lastModifiedBy>2Б</cp:lastModifiedBy>
  <cp:revision>11</cp:revision>
  <dcterms:created xsi:type="dcterms:W3CDTF">2022-04-22T06:16:00Z</dcterms:created>
  <dcterms:modified xsi:type="dcterms:W3CDTF">2022-04-22T08:35:00Z</dcterms:modified>
</cp:coreProperties>
</file>