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AC" w:rsidRPr="00217AAC" w:rsidRDefault="005E68AC" w:rsidP="005E68A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217AAC">
        <w:rPr>
          <w:rFonts w:eastAsia="Times New Roman"/>
          <w:b/>
          <w:sz w:val="24"/>
          <w:szCs w:val="24"/>
          <w:lang w:eastAsia="ru-RU"/>
        </w:rPr>
        <w:t>ПОЯСНИТЕЛЬНАЯ ЗАПИСКА</w:t>
      </w:r>
    </w:p>
    <w:p w:rsidR="005E68AC" w:rsidRPr="00217AAC" w:rsidRDefault="005E68AC" w:rsidP="005E68A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к рабочей программе</w:t>
      </w:r>
      <w:r>
        <w:rPr>
          <w:rFonts w:eastAsia="Times New Roman"/>
          <w:b/>
          <w:sz w:val="24"/>
          <w:szCs w:val="24"/>
          <w:lang w:eastAsia="ru-RU"/>
        </w:rPr>
        <w:t xml:space="preserve"> основного</w:t>
      </w:r>
      <w:r w:rsidRPr="00217AAC">
        <w:rPr>
          <w:rFonts w:eastAsia="Times New Roman"/>
          <w:b/>
          <w:sz w:val="24"/>
          <w:szCs w:val="24"/>
          <w:lang w:eastAsia="ru-RU"/>
        </w:rPr>
        <w:t xml:space="preserve"> общего образования</w:t>
      </w:r>
    </w:p>
    <w:p w:rsidR="005E68AC" w:rsidRPr="00217AAC" w:rsidRDefault="005E68AC" w:rsidP="005E68A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по предмету</w:t>
      </w:r>
      <w:r>
        <w:rPr>
          <w:rFonts w:eastAsia="Times New Roman"/>
          <w:b/>
          <w:sz w:val="24"/>
          <w:szCs w:val="24"/>
          <w:lang w:eastAsia="ru-RU"/>
        </w:rPr>
        <w:t xml:space="preserve"> «Р</w:t>
      </w:r>
      <w:r w:rsidRPr="00217AAC">
        <w:rPr>
          <w:rFonts w:eastAsia="Times New Roman"/>
          <w:b/>
          <w:sz w:val="24"/>
          <w:szCs w:val="24"/>
          <w:lang w:eastAsia="ru-RU"/>
        </w:rPr>
        <w:t>азвитие речи</w:t>
      </w:r>
      <w:r>
        <w:rPr>
          <w:rFonts w:eastAsia="Times New Roman"/>
          <w:b/>
          <w:sz w:val="24"/>
          <w:szCs w:val="24"/>
          <w:lang w:eastAsia="ru-RU"/>
        </w:rPr>
        <w:t>»</w:t>
      </w:r>
    </w:p>
    <w:p w:rsidR="005E68AC" w:rsidRPr="00217AAC" w:rsidRDefault="005E68AC" w:rsidP="005E68AC">
      <w:pPr>
        <w:spacing w:after="0" w:line="240" w:lineRule="auto"/>
        <w:jc w:val="left"/>
        <w:rPr>
          <w:b/>
          <w:sz w:val="24"/>
          <w:szCs w:val="24"/>
        </w:rPr>
      </w:pPr>
    </w:p>
    <w:p w:rsidR="005E68AC" w:rsidRPr="0077037F" w:rsidRDefault="005E68AC" w:rsidP="005E68AC">
      <w:pPr>
        <w:spacing w:after="0" w:line="240" w:lineRule="auto"/>
        <w:ind w:firstLine="708"/>
        <w:rPr>
          <w:sz w:val="24"/>
          <w:szCs w:val="24"/>
        </w:rPr>
      </w:pPr>
      <w:r w:rsidRPr="00ED4846">
        <w:rPr>
          <w:sz w:val="24"/>
          <w:szCs w:val="24"/>
        </w:rPr>
        <w:t>Программа разработана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 637-р)</w:t>
      </w:r>
      <w:r w:rsidRPr="00ED4846">
        <w:rPr>
          <w:sz w:val="22"/>
        </w:rPr>
        <w:t>;</w:t>
      </w:r>
      <w:r w:rsidRPr="00ED4846">
        <w:rPr>
          <w:sz w:val="24"/>
          <w:szCs w:val="24"/>
        </w:rPr>
        <w:t xml:space="preserve"> федеральной адаптированной образовательной программы основного общего образования обучающихся</w:t>
      </w:r>
      <w:r w:rsidRPr="00ED4846">
        <w:rPr>
          <w:szCs w:val="28"/>
        </w:rPr>
        <w:t xml:space="preserve"> </w:t>
      </w:r>
      <w:r w:rsidRPr="00ED4846">
        <w:rPr>
          <w:sz w:val="24"/>
          <w:szCs w:val="24"/>
        </w:rPr>
        <w:t xml:space="preserve">с ограниченными возможностями здоровья, утверждённой Приказом Министерства просвещения Российской Федерации № 1025 от 24.11.2022 года; примерной адаптированной основной образовательной программой основного общего образования обучающихся с нарушением слуха, одобренной </w:t>
      </w:r>
      <w:r w:rsidRPr="00ED4846">
        <w:rPr>
          <w:sz w:val="24"/>
          <w:szCs w:val="20"/>
          <w:shd w:val="clear" w:color="auto" w:fill="FFFFFF"/>
        </w:rPr>
        <w:t>Федеральным методическим объединением по общему образованию</w:t>
      </w:r>
      <w:r w:rsidRPr="00ED4846">
        <w:rPr>
          <w:rFonts w:ascii="Open Sans" w:hAnsi="Open Sans" w:cs="Open Sans"/>
          <w:shd w:val="clear" w:color="auto" w:fill="FFFFFF"/>
        </w:rPr>
        <w:t> </w:t>
      </w:r>
      <w:r w:rsidRPr="00ED4846">
        <w:rPr>
          <w:sz w:val="24"/>
          <w:szCs w:val="20"/>
          <w:shd w:val="clear" w:color="auto" w:fill="FFFFFF"/>
        </w:rPr>
        <w:t>18 марта 2022 года № 1/22</w:t>
      </w:r>
      <w:r w:rsidRPr="00ED4846">
        <w:rPr>
          <w:sz w:val="24"/>
          <w:szCs w:val="24"/>
        </w:rPr>
        <w:t xml:space="preserve">;  </w:t>
      </w:r>
      <w:r w:rsidRPr="00ED4846">
        <w:rPr>
          <w:sz w:val="24"/>
          <w:szCs w:val="24"/>
          <w:lang w:eastAsia="ru-RU"/>
        </w:rPr>
        <w:t xml:space="preserve">адаптированной основной образовательной программой основного общего образования обучающихся с нарушением слуха (Вариант 1.2.) </w:t>
      </w:r>
      <w:r w:rsidRPr="00ED4846">
        <w:rPr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ED4846">
        <w:rPr>
          <w:sz w:val="24"/>
          <w:szCs w:val="24"/>
        </w:rPr>
        <w:t xml:space="preserve"> Рабочей программы воспитания начального общего образования, основного общего образования </w:t>
      </w:r>
      <w:r w:rsidRPr="00ED4846">
        <w:rPr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2935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</w:t>
      </w:r>
      <w:r w:rsidRPr="0018094C">
        <w:rPr>
          <w:sz w:val="24"/>
          <w:szCs w:val="24"/>
        </w:rPr>
        <w:t>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sz w:val="24"/>
          <w:szCs w:val="24"/>
        </w:rPr>
        <w:t xml:space="preserve">, </w:t>
      </w:r>
      <w:r w:rsidRPr="0018094C">
        <w:rPr>
          <w:sz w:val="24"/>
          <w:szCs w:val="24"/>
        </w:rPr>
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sz w:val="24"/>
          <w:szCs w:val="24"/>
        </w:rPr>
        <w:t xml:space="preserve"> (с изменениями от 01.03.2021г.).</w:t>
      </w:r>
    </w:p>
    <w:p w:rsidR="005E68AC" w:rsidRPr="00E42613" w:rsidRDefault="005E68AC" w:rsidP="005E68AC">
      <w:pPr>
        <w:spacing w:line="276" w:lineRule="auto"/>
        <w:ind w:firstLine="709"/>
        <w:rPr>
          <w:sz w:val="24"/>
          <w:szCs w:val="24"/>
        </w:rPr>
      </w:pPr>
      <w:r w:rsidRPr="00E42613">
        <w:rPr>
          <w:b/>
          <w:sz w:val="24"/>
          <w:szCs w:val="24"/>
        </w:rPr>
        <w:t xml:space="preserve">Характеристика учебного предмета: </w:t>
      </w:r>
      <w:r w:rsidRPr="00E42613">
        <w:rPr>
          <w:sz w:val="24"/>
          <w:szCs w:val="24"/>
        </w:rPr>
        <w:t>специальный предмет «Развитие речи» направлен на совершенствование у глухих обучающихся всех видов речевой деятельности, на развитие потребности и мотивации речевого общения, монологической и диалогической речи. Также данный учебный курс ориентирован на достижение обучающимися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 xml:space="preserve">Общая </w:t>
      </w:r>
      <w:r w:rsidRPr="00E42613">
        <w:rPr>
          <w:b/>
          <w:bCs/>
          <w:sz w:val="24"/>
          <w:szCs w:val="24"/>
        </w:rPr>
        <w:t>цель</w:t>
      </w:r>
      <w:r w:rsidRPr="00E42613">
        <w:rPr>
          <w:sz w:val="24"/>
          <w:szCs w:val="24"/>
        </w:rPr>
        <w:t xml:space="preserve"> изучения предмета </w:t>
      </w:r>
      <w:r w:rsidRPr="00E42613">
        <w:rPr>
          <w:bCs/>
          <w:iCs/>
          <w:sz w:val="24"/>
          <w:szCs w:val="24"/>
        </w:rPr>
        <w:t>«Развитие речи»</w:t>
      </w:r>
      <w:r w:rsidRPr="00E42613">
        <w:rPr>
          <w:sz w:val="24"/>
          <w:szCs w:val="24"/>
        </w:rPr>
        <w:t xml:space="preserve"> заключается в развитии и коррекции у глухих обучающихся устной и письменной речи в единстве с развитием мышления и социальных компетенций.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 xml:space="preserve">Кроме того, цели учебного предмета, определяемые в соответствии с особыми образовательными потребностями глухих обучающихся и обусловленными ими трудностями, включают: 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– развитие способности использовать возможности языка как средства коммуникации и познания;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lastRenderedPageBreak/>
        <w:t>– совершенствование словарного запаса, в т.ч.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– коррекция нарушений структурно-смысловую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микротем;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bookmarkStart w:id="1" w:name="_Hlk54646142"/>
      <w:r w:rsidRPr="00E42613">
        <w:rPr>
          <w:sz w:val="24"/>
          <w:szCs w:val="24"/>
        </w:rPr>
        <w:t>– содействие инкультурации личности глухих обучающихся.</w:t>
      </w:r>
      <w:bookmarkEnd w:id="1"/>
    </w:p>
    <w:p w:rsidR="005E68AC" w:rsidRPr="00E42613" w:rsidRDefault="005E68AC" w:rsidP="005E68AC">
      <w:pPr>
        <w:spacing w:after="0" w:line="276" w:lineRule="auto"/>
        <w:ind w:firstLine="709"/>
        <w:jc w:val="center"/>
        <w:rPr>
          <w:rStyle w:val="ac"/>
          <w:b/>
          <w:bCs/>
          <w:iCs/>
          <w:sz w:val="24"/>
          <w:szCs w:val="24"/>
        </w:rPr>
      </w:pPr>
      <w:r w:rsidRPr="00E42613">
        <w:rPr>
          <w:rStyle w:val="ac"/>
          <w:b/>
          <w:iCs/>
          <w:sz w:val="24"/>
          <w:szCs w:val="24"/>
        </w:rPr>
        <w:t>Содержание учебного предмета «</w:t>
      </w:r>
      <w:r w:rsidRPr="00E42613">
        <w:rPr>
          <w:rStyle w:val="ac"/>
          <w:b/>
          <w:bCs/>
          <w:iCs/>
          <w:sz w:val="24"/>
          <w:szCs w:val="24"/>
        </w:rPr>
        <w:t>Развитие речи</w:t>
      </w:r>
      <w:r w:rsidRPr="00E42613">
        <w:rPr>
          <w:rStyle w:val="ac"/>
          <w:b/>
          <w:iCs/>
          <w:sz w:val="24"/>
          <w:szCs w:val="24"/>
        </w:rPr>
        <w:t>»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b/>
          <w:i/>
          <w:sz w:val="24"/>
          <w:szCs w:val="24"/>
        </w:rPr>
        <w:t xml:space="preserve">Тематические модули: </w:t>
      </w:r>
      <w:r w:rsidRPr="00E42613">
        <w:rPr>
          <w:sz w:val="24"/>
          <w:szCs w:val="24"/>
        </w:rPr>
        <w:t>«Язык и речь. Культура речи», «Текст», «Функциональные разновидности языка».</w:t>
      </w:r>
    </w:p>
    <w:p w:rsidR="005E68AC" w:rsidRPr="00E42613" w:rsidRDefault="005E68AC" w:rsidP="005E68AC">
      <w:pPr>
        <w:spacing w:after="0" w:line="276" w:lineRule="auto"/>
        <w:ind w:firstLine="709"/>
        <w:rPr>
          <w:b/>
          <w:sz w:val="24"/>
          <w:szCs w:val="24"/>
        </w:rPr>
      </w:pPr>
      <w:r w:rsidRPr="00E42613">
        <w:rPr>
          <w:b/>
          <w:sz w:val="24"/>
          <w:szCs w:val="24"/>
        </w:rPr>
        <w:t>Язык и речь. Культура речи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Монолог. Диалог. Полилог. Речь как деятельность.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Культура речи: приглашение, поздравление, выражение сочувствия; соболезнование. Правила поведения и культура коммуникации в общественных местах.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i/>
          <w:sz w:val="24"/>
          <w:szCs w:val="24"/>
        </w:rPr>
        <w:t xml:space="preserve">Основное содержание: </w:t>
      </w:r>
      <w:r w:rsidRPr="00E42613">
        <w:rPr>
          <w:sz w:val="24"/>
          <w:szCs w:val="24"/>
        </w:rPr>
        <w:t>речь устная и письменная, монологическая и диалогическая, полилог. Речевые формулы приветствия, прощания, просьбы, благодарности.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Виды речевой деятельности (говорение, слушание, чтение, письмо, слухозрительное восприятие), их особенности.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Виды аудирования: выборочное, ознакомительное, детальное (на отработанном речевом материале).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Культура коммуникации. Речевые формулы приглашения, поздравления, выражение сочувствия и соболезнования.</w:t>
      </w:r>
    </w:p>
    <w:p w:rsidR="005E68AC" w:rsidRPr="00E42613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E42613">
        <w:rPr>
          <w:i/>
          <w:sz w:val="24"/>
          <w:szCs w:val="24"/>
        </w:rPr>
        <w:t>Основные виды деятельности обучающихся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Устно пересказывать прочитанный текст.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Участвовать в диалоге на лингвистические темы (в рамках изученного), а также в диалоге и полилоге на основе жизненных наблюдений. Использовать приёмы различных видов аудирования и чтения (с учётом возможностей и особых образовательных потребностей).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Устно и письменно формулировать тему и главную мысль прослушанного и прочитанного текста, вопросы по содержанию текста и отвечать на них. Анализировать содержание исходного текста, подробно и сжато передавать его в письменной форме.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lastRenderedPageBreak/>
        <w:t>Писать сочинения различных видов (в рамках изученного) с опорой на жизненный и читательский опыт, сюжетную картину (в том числе сочинения-миниатюры).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 xml:space="preserve">Письменно оформлять приглашения, сообщения (в т.ч. планировать содержание </w:t>
      </w:r>
      <w:r w:rsidRPr="00E42613">
        <w:rPr>
          <w:sz w:val="24"/>
          <w:szCs w:val="24"/>
          <w:lang w:val="en-US"/>
        </w:rPr>
        <w:t>sms</w:t>
      </w:r>
      <w:r w:rsidRPr="00E42613">
        <w:rPr>
          <w:sz w:val="24"/>
          <w:szCs w:val="24"/>
        </w:rPr>
        <w:t>).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Составлять рассказ о правилах поведения и культуре коммуникации в общественных местах по предварительно подготовленному плану, заменяя данные слова другими, близкими по значению.</w:t>
      </w:r>
    </w:p>
    <w:p w:rsidR="005E68AC" w:rsidRPr="00E42613" w:rsidRDefault="005E68AC" w:rsidP="005E68AC">
      <w:pPr>
        <w:spacing w:after="0" w:line="276" w:lineRule="auto"/>
        <w:ind w:firstLine="709"/>
        <w:rPr>
          <w:b/>
          <w:sz w:val="24"/>
          <w:szCs w:val="24"/>
        </w:rPr>
      </w:pPr>
      <w:r w:rsidRPr="00E42613">
        <w:rPr>
          <w:b/>
          <w:sz w:val="24"/>
          <w:szCs w:val="24"/>
        </w:rPr>
        <w:t>Текст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Текст и его основные признаки. 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i/>
          <w:sz w:val="24"/>
          <w:szCs w:val="24"/>
        </w:rPr>
        <w:t>Основное содержание:</w:t>
      </w:r>
      <w:r w:rsidRPr="00E42613">
        <w:rPr>
          <w:sz w:val="24"/>
          <w:szCs w:val="24"/>
        </w:rPr>
        <w:t xml:space="preserve"> понятие о тексте. Смысловое единство текста и его коммуникативная направленность. Тема, главная мысль текста. Микротемы текста.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 xml:space="preserve">Композиционная структура текста. Абзац как средство членения текста на композиционно-смысловые части. 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Повествование как тип речи. Рассказ.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 xml:space="preserve">Подробное, выборочное и сжатое изложение содержания прочитанного или прослушанного текста. 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Информационная переработка текста: простой и сложный план текста.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Редактирование текста (в рамках изученного).</w:t>
      </w:r>
    </w:p>
    <w:p w:rsidR="005E68AC" w:rsidRPr="00E42613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E42613">
        <w:rPr>
          <w:i/>
          <w:sz w:val="24"/>
          <w:szCs w:val="24"/>
        </w:rPr>
        <w:t>Основные виды деятельности обучающихся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Распознавать основные признаки текста; членить текст на абзацы.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Анализировать и использовать при самостоятельном продуцировании текстов средства связи предложений и частей текста (формы слова, однокоренные слова, синонимы, антонимы, личные местоимения, повтор слова).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 точки зрения его принадлежности к функционально-смысловому типу речи.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lastRenderedPageBreak/>
        <w:t>Устанавливать взаимосвязь описанных в тексте событий, явлений, процессов.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 xml:space="preserve"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 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Восстанавливать деформированный текст; корректировать восстановленный текст с опорой на образец.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Составлять план текста (простой, сложный) и пересказывать его содержание по плану в устной и письменной форме.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Представлять сообщение на заданную тему в виде презентации.</w:t>
      </w:r>
      <w:r w:rsidRPr="00E42613">
        <w:rPr>
          <w:b/>
          <w:bCs/>
          <w:i/>
          <w:iCs/>
          <w:sz w:val="24"/>
          <w:szCs w:val="24"/>
        </w:rPr>
        <w:t xml:space="preserve"> </w:t>
      </w:r>
      <w:r w:rsidRPr="00E42613">
        <w:rPr>
          <w:bCs/>
          <w:iCs/>
          <w:sz w:val="24"/>
          <w:szCs w:val="24"/>
        </w:rPr>
        <w:t xml:space="preserve">С помощью учителя/других участников образовательно-коррекционного процесса </w:t>
      </w:r>
      <w:r w:rsidRPr="00E42613">
        <w:rPr>
          <w:sz w:val="24"/>
          <w:szCs w:val="24"/>
        </w:rPr>
        <w:t>создавать</w:t>
      </w:r>
      <w:r w:rsidRPr="00E42613">
        <w:rPr>
          <w:i/>
          <w:iCs/>
          <w:sz w:val="24"/>
          <w:szCs w:val="24"/>
        </w:rPr>
        <w:t xml:space="preserve"> </w:t>
      </w:r>
      <w:r w:rsidRPr="00E42613">
        <w:rPr>
          <w:sz w:val="24"/>
          <w:szCs w:val="24"/>
        </w:rPr>
        <w:t>текст электронной презентации с учётом внеязыковых требований, предъявляемых к ней, и в соответствии со спецификой употребления языковых средств.</w:t>
      </w:r>
    </w:p>
    <w:p w:rsidR="005E68AC" w:rsidRPr="00E42613" w:rsidRDefault="005E68AC" w:rsidP="005E68AC">
      <w:pPr>
        <w:spacing w:after="0" w:line="276" w:lineRule="auto"/>
        <w:ind w:firstLine="709"/>
        <w:rPr>
          <w:i/>
          <w:iCs/>
          <w:sz w:val="24"/>
          <w:szCs w:val="24"/>
        </w:rPr>
      </w:pPr>
      <w:r w:rsidRPr="00E42613">
        <w:rPr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</w:r>
      <w:r w:rsidRPr="00E42613">
        <w:rPr>
          <w:i/>
          <w:iCs/>
          <w:sz w:val="24"/>
          <w:szCs w:val="24"/>
        </w:rPr>
        <w:t xml:space="preserve"> 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Сопоставлять</w:t>
      </w:r>
      <w:r w:rsidRPr="00E42613">
        <w:rPr>
          <w:i/>
          <w:iCs/>
          <w:sz w:val="24"/>
          <w:szCs w:val="24"/>
        </w:rPr>
        <w:t xml:space="preserve"> </w:t>
      </w:r>
      <w:r w:rsidRPr="00E42613">
        <w:rPr>
          <w:sz w:val="24"/>
          <w:szCs w:val="24"/>
        </w:rPr>
        <w:t xml:space="preserve">исходный и отредактированный тексты. </w:t>
      </w:r>
      <w:r w:rsidRPr="00E42613">
        <w:rPr>
          <w:bCs/>
          <w:iCs/>
          <w:sz w:val="24"/>
          <w:szCs w:val="24"/>
        </w:rPr>
        <w:t>С помощью учителя/других участников образовательно-коррекционного процесса</w:t>
      </w:r>
      <w:r w:rsidRPr="00E42613">
        <w:rPr>
          <w:sz w:val="24"/>
          <w:szCs w:val="24"/>
        </w:rPr>
        <w:t xml:space="preserve"> корректировать исходный текст с опорой на знание норм современного русского литературного языка (в пределах изученного).</w:t>
      </w:r>
    </w:p>
    <w:p w:rsidR="005E68AC" w:rsidRPr="00E42613" w:rsidRDefault="005E68AC" w:rsidP="005E68AC">
      <w:pPr>
        <w:spacing w:after="0" w:line="276" w:lineRule="auto"/>
        <w:ind w:firstLine="709"/>
        <w:rPr>
          <w:b/>
          <w:sz w:val="24"/>
          <w:szCs w:val="24"/>
        </w:rPr>
      </w:pPr>
      <w:r w:rsidRPr="00E42613">
        <w:rPr>
          <w:b/>
          <w:sz w:val="24"/>
          <w:szCs w:val="24"/>
        </w:rPr>
        <w:t>Функциональные разновидности языка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Официально-деловой стиль. Жанры.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i/>
          <w:sz w:val="24"/>
          <w:szCs w:val="24"/>
        </w:rPr>
        <w:t>Основное содержание: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 xml:space="preserve">Деловое письмо, объяснительная записка. Отличие бытовой записки от официально-деловых документов. Электронные письма и </w:t>
      </w:r>
      <w:r w:rsidRPr="00E42613">
        <w:rPr>
          <w:sz w:val="24"/>
          <w:szCs w:val="24"/>
          <w:lang w:val="en-US"/>
        </w:rPr>
        <w:t>sms</w:t>
      </w:r>
      <w:r w:rsidRPr="00E42613">
        <w:rPr>
          <w:sz w:val="24"/>
          <w:szCs w:val="24"/>
        </w:rPr>
        <w:t xml:space="preserve"> в деловой коммуникации.</w:t>
      </w:r>
    </w:p>
    <w:p w:rsidR="005E68AC" w:rsidRPr="00E42613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E42613">
        <w:rPr>
          <w:i/>
          <w:sz w:val="24"/>
          <w:szCs w:val="24"/>
        </w:rPr>
        <w:t>Основные виды деятельности обучающихся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Характеризовать</w:t>
      </w:r>
      <w:r w:rsidRPr="00E42613">
        <w:rPr>
          <w:i/>
          <w:iCs/>
          <w:sz w:val="24"/>
          <w:szCs w:val="24"/>
        </w:rPr>
        <w:t xml:space="preserve"> </w:t>
      </w:r>
      <w:r w:rsidRPr="00E42613">
        <w:rPr>
          <w:sz w:val="24"/>
          <w:szCs w:val="24"/>
        </w:rPr>
        <w:t>особенности официально-делового стиля.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Анализировать тексты официально-делового стиля; применять эти знания при выполнении анализа различных видов и в речевой практике.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Характеризовать особенности жанров официально-делового стиля.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Драматизировать типичные ситуации бытового и делового общения, отражать в них модели поведения и культуру речевого этикета.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 xml:space="preserve">Анализировать предложенные бытовые записки и самостоятельно составлять их по различным (типичным) поводам. Устанавливать отличие бытовой записки от делового письма. Составлять тексты объяснительных записок, электронных писем, </w:t>
      </w:r>
      <w:r w:rsidRPr="00E42613">
        <w:rPr>
          <w:sz w:val="24"/>
          <w:szCs w:val="24"/>
          <w:lang w:val="en-US"/>
        </w:rPr>
        <w:t>sms</w:t>
      </w:r>
      <w:r w:rsidRPr="00E42613">
        <w:rPr>
          <w:sz w:val="24"/>
          <w:szCs w:val="24"/>
        </w:rPr>
        <w:t>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Отделять существенное от несущественного, отбирать необходимые языковые средства с целью что-либо сообщить, объяснить, описать и т.п.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b/>
          <w:i/>
          <w:sz w:val="24"/>
          <w:szCs w:val="24"/>
        </w:rPr>
        <w:lastRenderedPageBreak/>
        <w:t>Тематические разделы:</w:t>
      </w:r>
      <w:r w:rsidRPr="00E42613">
        <w:rPr>
          <w:sz w:val="24"/>
          <w:szCs w:val="24"/>
        </w:rPr>
        <w:t xml:space="preserve"> 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семье», «Вежливость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 </w:t>
      </w:r>
    </w:p>
    <w:p w:rsidR="005E68AC" w:rsidRPr="00E42613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E42613">
        <w:rPr>
          <w:i/>
          <w:sz w:val="24"/>
          <w:szCs w:val="24"/>
        </w:rPr>
        <w:t>Репродукции картин для работы над сочинением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1.</w:t>
      </w:r>
      <w:r w:rsidRPr="00F4799D">
        <w:rPr>
          <w:sz w:val="24"/>
          <w:szCs w:val="24"/>
        </w:rPr>
        <w:t xml:space="preserve"> </w:t>
      </w:r>
      <w:r w:rsidRPr="00E42613">
        <w:rPr>
          <w:sz w:val="24"/>
          <w:szCs w:val="24"/>
        </w:rPr>
        <w:t>Виноградов С.А. «Весна».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2. Грибков С.И. «Водовоз».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3. Пластов А.А. «Летом».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4. Решетников Ф.П. «Опять двойка».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5. Серебрякова З.Е. «За обедом».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6. Серебрякова З.Е. «Катя в голубом у ёлки».</w:t>
      </w:r>
    </w:p>
    <w:p w:rsidR="005E68AC" w:rsidRPr="00E42613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7. Юон К.Ф. «Зимний солнечный день».</w:t>
      </w:r>
    </w:p>
    <w:p w:rsidR="005E68AC" w:rsidRPr="00217AAC" w:rsidRDefault="005E68AC" w:rsidP="005E68AC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Основной формой организации образовательного процесса</w:t>
      </w:r>
      <w:r w:rsidRPr="00217AAC">
        <w:rPr>
          <w:rFonts w:eastAsia="Times New Roman"/>
          <w:sz w:val="24"/>
          <w:szCs w:val="24"/>
          <w:lang w:eastAsia="ru-RU"/>
        </w:rPr>
        <w:t xml:space="preserve"> является классно-урочная система.</w:t>
      </w:r>
    </w:p>
    <w:p w:rsidR="005E68AC" w:rsidRPr="00217AAC" w:rsidRDefault="005E68AC" w:rsidP="005E68AC">
      <w:pPr>
        <w:spacing w:after="0"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Основными формами и видами контроля знаний, умений, навыков являются:</w:t>
      </w:r>
    </w:p>
    <w:p w:rsidR="005E68AC" w:rsidRPr="00F43311" w:rsidRDefault="005E68AC" w:rsidP="005E68AC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F43311">
        <w:rPr>
          <w:rFonts w:eastAsia="Times New Roman"/>
          <w:sz w:val="24"/>
          <w:szCs w:val="24"/>
          <w:lang w:eastAsia="ru-RU"/>
        </w:rPr>
        <w:t>- входной контроль (в начале года)</w:t>
      </w:r>
    </w:p>
    <w:p w:rsidR="005E68AC" w:rsidRPr="00217AAC" w:rsidRDefault="005E68AC" w:rsidP="005E68AC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217AAC">
        <w:rPr>
          <w:rFonts w:eastAsia="Times New Roman"/>
          <w:sz w:val="24"/>
          <w:szCs w:val="24"/>
          <w:lang w:eastAsia="ru-RU"/>
        </w:rPr>
        <w:t>- текущий контроль – в форме устного, фронтального и индивидуального опроса, контрольных, слухо-зрительных диктантов, тестов, самостоятельных работ, творческих работ.</w:t>
      </w:r>
    </w:p>
    <w:p w:rsidR="005E68AC" w:rsidRDefault="005E68AC" w:rsidP="005E68AC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217AAC">
        <w:rPr>
          <w:rFonts w:eastAsia="Times New Roman"/>
          <w:sz w:val="24"/>
          <w:szCs w:val="24"/>
          <w:lang w:eastAsia="ru-RU"/>
        </w:rPr>
        <w:t>- итоговая контрольная работа –по результатам учебной четверти, года.</w:t>
      </w:r>
    </w:p>
    <w:p w:rsidR="005E68AC" w:rsidRDefault="005E68AC" w:rsidP="005E68AC">
      <w:pPr>
        <w:spacing w:after="0" w:line="240" w:lineRule="auto"/>
        <w:jc w:val="left"/>
        <w:rPr>
          <w:b/>
          <w:sz w:val="24"/>
          <w:szCs w:val="24"/>
        </w:rPr>
      </w:pPr>
    </w:p>
    <w:p w:rsidR="005E68AC" w:rsidRPr="00837528" w:rsidRDefault="005E68AC" w:rsidP="005E68AC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217AAC">
        <w:rPr>
          <w:b/>
          <w:sz w:val="24"/>
          <w:szCs w:val="24"/>
        </w:rPr>
        <w:t xml:space="preserve"> Описание места учебного предмета в учебном плане.</w:t>
      </w:r>
    </w:p>
    <w:p w:rsidR="005E68AC" w:rsidRPr="00970501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70501">
        <w:rPr>
          <w:sz w:val="24"/>
          <w:szCs w:val="24"/>
        </w:rPr>
        <w:t xml:space="preserve">Учебный предмет </w:t>
      </w:r>
      <w:r w:rsidRPr="00970501">
        <w:rPr>
          <w:bCs/>
          <w:iCs/>
          <w:sz w:val="24"/>
          <w:szCs w:val="24"/>
        </w:rPr>
        <w:t>«Развитие речи»</w:t>
      </w:r>
      <w:r w:rsidRPr="00970501">
        <w:rPr>
          <w:sz w:val="24"/>
          <w:szCs w:val="24"/>
        </w:rPr>
        <w:t xml:space="preserve"> входит в предметную область «Русский язык, литература».</w:t>
      </w:r>
    </w:p>
    <w:p w:rsidR="005E68AC" w:rsidRPr="00970501" w:rsidRDefault="005E68AC" w:rsidP="005E68AC">
      <w:pPr>
        <w:spacing w:after="0" w:line="276" w:lineRule="auto"/>
        <w:ind w:firstLine="709"/>
        <w:rPr>
          <w:rStyle w:val="ac"/>
          <w:bCs/>
          <w:iCs/>
          <w:sz w:val="24"/>
          <w:szCs w:val="24"/>
        </w:rPr>
      </w:pPr>
      <w:r w:rsidRPr="00970501">
        <w:rPr>
          <w:sz w:val="24"/>
          <w:szCs w:val="24"/>
        </w:rPr>
        <w:t>«</w:t>
      </w:r>
      <w:r w:rsidRPr="00970501">
        <w:rPr>
          <w:bCs/>
          <w:iCs/>
          <w:sz w:val="24"/>
          <w:szCs w:val="24"/>
        </w:rPr>
        <w:t>Развитие речи</w:t>
      </w:r>
      <w:r w:rsidRPr="00970501">
        <w:rPr>
          <w:sz w:val="24"/>
          <w:szCs w:val="24"/>
        </w:rPr>
        <w:t xml:space="preserve">» является специальным учебным предметом; неразрывно связан с предметными дисциплинами «Русский язык», «Литература», обеспечивая достижение глухими обучающимися образовательных результатов в </w:t>
      </w:r>
      <w:r w:rsidRPr="00970501">
        <w:rPr>
          <w:iCs/>
          <w:sz w:val="24"/>
          <w:szCs w:val="24"/>
        </w:rPr>
        <w:t>сфере обучения языку и развития речи.</w:t>
      </w:r>
    </w:p>
    <w:p w:rsidR="005E68AC" w:rsidRPr="00970501" w:rsidRDefault="005E68AC" w:rsidP="005E68AC">
      <w:pPr>
        <w:spacing w:after="0" w:line="276" w:lineRule="auto"/>
        <w:rPr>
          <w:sz w:val="24"/>
          <w:szCs w:val="24"/>
        </w:rPr>
      </w:pPr>
      <w:r w:rsidRPr="00970501">
        <w:rPr>
          <w:sz w:val="24"/>
          <w:szCs w:val="24"/>
        </w:rPr>
        <w:t xml:space="preserve">В учебном плане на изучение курса «Развитие речи» в </w:t>
      </w:r>
      <w:r>
        <w:rPr>
          <w:sz w:val="24"/>
          <w:szCs w:val="24"/>
        </w:rPr>
        <w:t>пятом</w:t>
      </w:r>
      <w:r w:rsidRPr="00970501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 xml:space="preserve"> </w:t>
      </w:r>
      <w:r w:rsidRPr="00E42613">
        <w:rPr>
          <w:rFonts w:eastAsia="Times New Roman"/>
          <w:color w:val="000000"/>
          <w:sz w:val="24"/>
          <w:szCs w:val="24"/>
          <w:lang w:eastAsia="ru-RU"/>
        </w:rPr>
        <w:t>1-го года обучения на уровне ООО</w:t>
      </w:r>
      <w:r w:rsidRPr="00E42613">
        <w:rPr>
          <w:sz w:val="22"/>
        </w:rPr>
        <w:t xml:space="preserve"> </w:t>
      </w:r>
      <w:r w:rsidRPr="00970501">
        <w:rPr>
          <w:sz w:val="24"/>
          <w:szCs w:val="24"/>
        </w:rPr>
        <w:t xml:space="preserve">отводится </w:t>
      </w:r>
      <w:r>
        <w:rPr>
          <w:sz w:val="24"/>
          <w:szCs w:val="24"/>
        </w:rPr>
        <w:t xml:space="preserve">3 </w:t>
      </w:r>
      <w:r w:rsidRPr="00970501">
        <w:rPr>
          <w:sz w:val="24"/>
          <w:szCs w:val="24"/>
        </w:rPr>
        <w:t>часа в неделю, 34 учебные недели в году. Таким образом, в году предусматривается 1</w:t>
      </w:r>
      <w:r>
        <w:rPr>
          <w:sz w:val="24"/>
          <w:szCs w:val="24"/>
        </w:rPr>
        <w:t>02</w:t>
      </w:r>
      <w:r w:rsidRPr="00970501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970501">
        <w:rPr>
          <w:sz w:val="24"/>
          <w:szCs w:val="24"/>
        </w:rPr>
        <w:t>.</w:t>
      </w:r>
    </w:p>
    <w:p w:rsidR="005E68AC" w:rsidRPr="00970501" w:rsidRDefault="005E68AC" w:rsidP="005E68AC">
      <w:pPr>
        <w:spacing w:after="0" w:line="276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5E68AC" w:rsidRPr="00217AAC" w:rsidRDefault="005E68AC" w:rsidP="005E68AC">
      <w:pPr>
        <w:spacing w:after="0"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 xml:space="preserve">Планируемые результаты изучения учебного </w:t>
      </w:r>
      <w:r>
        <w:rPr>
          <w:rFonts w:eastAsia="Times New Roman"/>
          <w:b/>
          <w:sz w:val="24"/>
          <w:szCs w:val="24"/>
          <w:lang w:eastAsia="ru-RU"/>
        </w:rPr>
        <w:t>предмета</w:t>
      </w:r>
      <w:r w:rsidRPr="00217AAC">
        <w:rPr>
          <w:rFonts w:eastAsia="Times New Roman"/>
          <w:b/>
          <w:sz w:val="24"/>
          <w:szCs w:val="24"/>
          <w:lang w:eastAsia="ru-RU"/>
        </w:rPr>
        <w:t>.</w:t>
      </w:r>
    </w:p>
    <w:p w:rsidR="005E68AC" w:rsidRDefault="005E68AC" w:rsidP="005E68AC">
      <w:pPr>
        <w:spacing w:after="0" w:line="240" w:lineRule="auto"/>
        <w:jc w:val="left"/>
        <w:rPr>
          <w:b/>
          <w:sz w:val="24"/>
          <w:szCs w:val="24"/>
        </w:rPr>
      </w:pPr>
    </w:p>
    <w:p w:rsidR="005E68AC" w:rsidRPr="00F84A48" w:rsidRDefault="005E68AC" w:rsidP="005E68AC">
      <w:pPr>
        <w:ind w:firstLine="709"/>
        <w:jc w:val="center"/>
        <w:rPr>
          <w:rStyle w:val="ac"/>
          <w:i/>
          <w:sz w:val="24"/>
          <w:szCs w:val="24"/>
        </w:rPr>
      </w:pPr>
      <w:r w:rsidRPr="00F84A48">
        <w:rPr>
          <w:rStyle w:val="ac"/>
          <w:i/>
          <w:sz w:val="24"/>
          <w:szCs w:val="24"/>
        </w:rPr>
        <w:t>Личностные результаты</w:t>
      </w:r>
    </w:p>
    <w:p w:rsidR="005E68AC" w:rsidRPr="00885509" w:rsidRDefault="005E68AC" w:rsidP="005E68AC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lastRenderedPageBreak/>
        <w:t xml:space="preserve">1. Российская гражданская идентичность </w:t>
      </w:r>
      <w:r w:rsidRPr="00885509">
        <w:rPr>
          <w:sz w:val="24"/>
          <w:szCs w:val="24"/>
        </w:rPr>
        <w:t xml:space="preserve">– </w:t>
      </w:r>
      <w:r w:rsidRPr="00885509">
        <w:rPr>
          <w:rStyle w:val="dash041e005f0431005f044b005f0447005f043d005f044b005f0439005f005fchar1char1"/>
        </w:rPr>
        <w:t>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5E68AC" w:rsidRPr="00885509" w:rsidRDefault="005E68AC" w:rsidP="005E68AC">
      <w:pPr>
        <w:spacing w:line="276" w:lineRule="auto"/>
        <w:ind w:firstLine="709"/>
        <w:rPr>
          <w:sz w:val="24"/>
          <w:szCs w:val="24"/>
        </w:rPr>
      </w:pPr>
      <w:r w:rsidRPr="00885509">
        <w:rPr>
          <w:rStyle w:val="dash041e005f0431005f044b005f0447005f043d005f044b005f0439005f005fchar1char1"/>
        </w:rPr>
        <w:t xml:space="preserve">2. </w:t>
      </w:r>
      <w:r w:rsidRPr="00885509">
        <w:rPr>
          <w:rFonts w:eastAsia="Times New Roman"/>
          <w:sz w:val="24"/>
          <w:szCs w:val="24"/>
        </w:rPr>
        <w:t>Желание и умение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:rsidR="005E68AC" w:rsidRPr="00885509" w:rsidRDefault="005E68AC" w:rsidP="005E68A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4"/>
          <w:szCs w:val="24"/>
        </w:rPr>
      </w:pPr>
      <w:r w:rsidRPr="00885509">
        <w:rPr>
          <w:rFonts w:eastAsia="Times New Roman"/>
          <w:sz w:val="24"/>
          <w:szCs w:val="24"/>
        </w:rPr>
        <w:t>3.</w:t>
      </w:r>
      <w:r w:rsidRPr="00885509">
        <w:rPr>
          <w:rStyle w:val="dash041e005f0431005f044b005f0447005f043d005f044b005f0439005f005fchar1char1"/>
        </w:rPr>
        <w:t xml:space="preserve">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5E68AC" w:rsidRPr="00885509" w:rsidRDefault="005E68AC" w:rsidP="005E68A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4"/>
          <w:szCs w:val="24"/>
        </w:rPr>
      </w:pPr>
      <w:r w:rsidRPr="00885509">
        <w:rPr>
          <w:rFonts w:eastAsia="Times New Roman"/>
          <w:sz w:val="24"/>
          <w:szCs w:val="24"/>
        </w:rPr>
        <w:t xml:space="preserve">4. Готовность </w:t>
      </w:r>
      <w:r w:rsidRPr="00885509">
        <w:rPr>
          <w:rStyle w:val="dash041e005f0431005f044b005f0447005f043d005f044b005f0439005f005fchar1char1"/>
        </w:rPr>
        <w:t xml:space="preserve">и способность обучающихся </w:t>
      </w:r>
      <w:r w:rsidRPr="00885509">
        <w:rPr>
          <w:rFonts w:eastAsia="Times New Roman"/>
          <w:sz w:val="24"/>
          <w:szCs w:val="24"/>
        </w:rPr>
        <w:t>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:rsidR="005E68AC" w:rsidRPr="00885509" w:rsidRDefault="005E68AC" w:rsidP="005E68A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5. Готовность и способность обучающихся к саморазвитию и самообразованию на основе мотивации к обучению и познанию; сформированность ответственного отношения к учению.</w:t>
      </w:r>
    </w:p>
    <w:p w:rsidR="005E68AC" w:rsidRPr="00885509" w:rsidRDefault="005E68AC" w:rsidP="005E68AC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6.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:rsidR="005E68AC" w:rsidRPr="00885509" w:rsidRDefault="005E68AC" w:rsidP="005E68AC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lastRenderedPageBreak/>
        <w:t>7.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</w:t>
      </w:r>
    </w:p>
    <w:p w:rsidR="005E68AC" w:rsidRPr="00885509" w:rsidRDefault="005E68AC" w:rsidP="005E68AC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8.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E68AC" w:rsidRPr="00885509" w:rsidRDefault="005E68AC" w:rsidP="005E68AC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9. Уважительное отношения к труду, наличие опыта участия в социально значимом труде.</w:t>
      </w:r>
    </w:p>
    <w:p w:rsidR="005E68AC" w:rsidRPr="00885509" w:rsidRDefault="005E68AC" w:rsidP="005E68AC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 xml:space="preserve">10.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:rsidR="005E68AC" w:rsidRPr="00885509" w:rsidRDefault="005E68AC" w:rsidP="005E68AC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11.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5E68AC" w:rsidRPr="00885509" w:rsidRDefault="005E68AC" w:rsidP="005E68AC">
      <w:pPr>
        <w:spacing w:line="276" w:lineRule="auto"/>
        <w:ind w:firstLine="709"/>
        <w:rPr>
          <w:rFonts w:eastAsia="Times New Roman"/>
          <w:sz w:val="24"/>
          <w:szCs w:val="24"/>
        </w:rPr>
      </w:pPr>
      <w:r w:rsidRPr="00885509">
        <w:rPr>
          <w:rStyle w:val="dash041e005f0431005f044b005f0447005f043d005f044b005f0439005f005fchar1char1"/>
        </w:rPr>
        <w:t xml:space="preserve">12. Способность </w:t>
      </w:r>
      <w:r w:rsidRPr="00885509">
        <w:rPr>
          <w:sz w:val="24"/>
          <w:szCs w:val="24"/>
        </w:rPr>
        <w:t xml:space="preserve">с учётом собственных возможностей и ограничений, обусловленных нарушением слуха, </w:t>
      </w:r>
      <w:r w:rsidRPr="00885509">
        <w:rPr>
          <w:rFonts w:eastAsia="Times New Roman"/>
          <w:sz w:val="24"/>
          <w:szCs w:val="24"/>
        </w:rPr>
        <w:t>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:rsidR="005E68AC" w:rsidRPr="00885509" w:rsidRDefault="005E68AC" w:rsidP="005E68AC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13.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:rsidR="005E68AC" w:rsidRPr="009E5F92" w:rsidRDefault="005E68AC" w:rsidP="005E68AC">
      <w:pPr>
        <w:spacing w:line="276" w:lineRule="auto"/>
        <w:ind w:firstLine="709"/>
        <w:rPr>
          <w:rStyle w:val="dash041e005f0431005f044b005f0447005f043d005f044b005f0439005f005fchar1char1"/>
          <w:sz w:val="22"/>
        </w:rPr>
      </w:pPr>
      <w:r w:rsidRPr="00885509">
        <w:rPr>
          <w:rStyle w:val="dash041e005f0431005f044b005f0447005f043d005f044b005f0439005f005fchar1char1"/>
        </w:rPr>
        <w:t>14.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5E68AC" w:rsidRPr="009E5F92" w:rsidRDefault="005E68AC" w:rsidP="005E68AC">
      <w:pPr>
        <w:ind w:firstLine="709"/>
        <w:jc w:val="center"/>
        <w:rPr>
          <w:rStyle w:val="ac"/>
          <w:i/>
          <w:sz w:val="24"/>
          <w:szCs w:val="24"/>
        </w:rPr>
      </w:pPr>
      <w:r w:rsidRPr="009E5F92">
        <w:rPr>
          <w:rStyle w:val="ac"/>
          <w:i/>
          <w:sz w:val="24"/>
          <w:szCs w:val="24"/>
        </w:rPr>
        <w:lastRenderedPageBreak/>
        <w:t>Метапредметные результаты</w:t>
      </w:r>
    </w:p>
    <w:p w:rsidR="005E68AC" w:rsidRPr="009E5F92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1. Овладение универсальными учебными познавательными действиями</w:t>
      </w:r>
    </w:p>
    <w:p w:rsidR="005E68AC" w:rsidRPr="009E5F92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Базовые логические действия: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выявлять и характеризовать (</w:t>
      </w:r>
      <w:r w:rsidRPr="009E5F92">
        <w:rPr>
          <w:rFonts w:eastAsia="Times New Roman"/>
          <w:sz w:val="24"/>
          <w:szCs w:val="24"/>
        </w:rPr>
        <w:t>самостоятельно/с применением визуальных опор/с помощью учителя/других участников образовательных отношений</w:t>
      </w:r>
      <w:r w:rsidRPr="009E5F92">
        <w:rPr>
          <w:sz w:val="24"/>
          <w:szCs w:val="24"/>
        </w:rPr>
        <w:t>) существенные признаки языковых единиц, языковых явлений и процессов;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выявлять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закономерности и противоречия в рассматриваемых фактах, данных и наблюдениях;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выявлять дефицит информации текста, необходимой для решения поставленной учебной задачи;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выбирать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:rsidR="005E68AC" w:rsidRPr="009E5F92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Базовые исследовательские действия: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использовать вопросы как исследовательский инструмент познания в языковом образовании;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формулировать вопросы, фиксирующие несоответствие между реальным и желательным состоянием ситуации, и устанавливать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искомое и данное;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аргументировать свою позицию, мнение;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составлять алгоритм действий и использовать его для решения учебных задач;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проводить (</w:t>
      </w:r>
      <w:r w:rsidRPr="009E5F92">
        <w:rPr>
          <w:rFonts w:eastAsia="Times New Roman"/>
          <w:sz w:val="24"/>
          <w:szCs w:val="24"/>
        </w:rPr>
        <w:t>самостоятельно/с помощью учителя (в т.ч. по предложенному им плану)/других участников образовательных отношений</w:t>
      </w:r>
      <w:r w:rsidRPr="009E5F92">
        <w:rPr>
          <w:sz w:val="24"/>
          <w:szCs w:val="24"/>
        </w:rPr>
        <w:t>)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формулировать обобщения и выводы по результатам проведённого наблюдения, исследования.</w:t>
      </w:r>
    </w:p>
    <w:p w:rsidR="005E68AC" w:rsidRPr="009E5F92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Работа с информацией: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применять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 xml:space="preserve">)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lastRenderedPageBreak/>
        <w:t>– выбирать, анализировать, интерпретировать, обобщать и систематизировать информацию, представленную в текстах, таблицах, схемах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находить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сходные аргументы (подтверждающие или опровергающие одну и ту же идею, версию) в различных информационных источниках;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выбирать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оценивать надёжность информации по критериям, предложенным учителем или сформулированным самостоятельно;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запоминать и систематизировать информацию.</w:t>
      </w:r>
    </w:p>
    <w:p w:rsidR="005E68AC" w:rsidRPr="009E5F92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2. Овладение универсальными учебными коммуникативными действиями</w:t>
      </w:r>
    </w:p>
    <w:p w:rsidR="005E68AC" w:rsidRPr="009E5F92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Общение: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воспринимать (слухозрительно/на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устно-дактильной ми при необходимости жестовой речи) и в письменных текстах;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распознавать невербальные средства общения, понимать значение социальных знаков;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знать и распознавать предпосылки конфликтных ситуаций и смягчать конфликты, вести переговоры;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E68AC" w:rsidRPr="009E5F92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Совместная деятельность: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lastRenderedPageBreak/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оценивать качество своего вклада в общий продукт по критериям, сформулированным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 xml:space="preserve">); 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E68AC" w:rsidRPr="009E5F92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3. Овладение универсальными учебными регулятивными действиями</w:t>
      </w:r>
    </w:p>
    <w:p w:rsidR="005E68AC" w:rsidRPr="009E5F92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Самоорганизация: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выявлять проблемы для решения в учебных и жизненных ситуациях; 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составлять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составлять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план действий, вносить необходимые коррективы в ходе его реализации;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делать выбор и брать ответственность за решение. </w:t>
      </w:r>
    </w:p>
    <w:p w:rsidR="005E68AC" w:rsidRPr="009E5F92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 xml:space="preserve">Самоконтроль: 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владеть разными способами самоконтроля (в том числе речевого), самомотивации и рефлексии; 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давать адекватную оценку учебной ситуации и предлагать план её изменения; 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lastRenderedPageBreak/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5E68AC" w:rsidRPr="009E5F92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 xml:space="preserve">Эмоциональный интеллект: 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развивать способность управлять собственными эмоциями и эмоциями других; 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</w:t>
      </w:r>
    </w:p>
    <w:p w:rsidR="005E68AC" w:rsidRPr="009E5F92" w:rsidRDefault="005E68AC" w:rsidP="005E68AC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Принятие себя и других: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осознанно относиться к другому человеку и его мнению;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признавать своё и чужое право на ошибку; 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принимать себя и других, не осуждая;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проявлять открытость себе и другим;</w:t>
      </w:r>
    </w:p>
    <w:p w:rsidR="005E68AC" w:rsidRPr="009E5F92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осознавать невозможность контролировать всё вокруг.</w:t>
      </w:r>
    </w:p>
    <w:p w:rsidR="005E68AC" w:rsidRPr="000B27CC" w:rsidRDefault="005E68AC" w:rsidP="005E68AC">
      <w:pPr>
        <w:ind w:firstLine="709"/>
        <w:jc w:val="center"/>
        <w:rPr>
          <w:rStyle w:val="ac"/>
          <w:b/>
          <w:i/>
          <w:sz w:val="24"/>
          <w:szCs w:val="24"/>
        </w:rPr>
      </w:pPr>
      <w:r w:rsidRPr="000B27CC">
        <w:rPr>
          <w:rStyle w:val="ac"/>
          <w:b/>
          <w:i/>
          <w:sz w:val="24"/>
          <w:szCs w:val="24"/>
        </w:rPr>
        <w:t>Предметные результаты</w:t>
      </w:r>
    </w:p>
    <w:p w:rsidR="005E68AC" w:rsidRPr="0063142D" w:rsidRDefault="005E68AC" w:rsidP="005E68AC">
      <w:pPr>
        <w:pStyle w:val="a3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>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</w:t>
      </w:r>
    </w:p>
    <w:p w:rsidR="005E68AC" w:rsidRPr="0063142D" w:rsidRDefault="005E68AC" w:rsidP="005E68AC">
      <w:pPr>
        <w:pStyle w:val="a3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 xml:space="preserve">осуществлять репродукцию текстов – в процессе </w:t>
      </w:r>
      <w:r w:rsidRPr="0063142D">
        <w:rPr>
          <w:rFonts w:eastAsia="MS Mincho"/>
          <w:sz w:val="24"/>
          <w:szCs w:val="24"/>
        </w:rPr>
        <w:t>различных видов пересказа;</w:t>
      </w:r>
    </w:p>
    <w:p w:rsidR="005E68AC" w:rsidRPr="0063142D" w:rsidRDefault="005E68AC" w:rsidP="005E68AC">
      <w:pPr>
        <w:pStyle w:val="a3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>принимать участие в диалогическом и полилогическом общении (в условиях личной и деловой коммуникации), в т.ч. с использованием устно-дактильной и невербальных средств коммуникации; практически владеть основными особенностями, присущими официальному, нейтральному и неофициальному регистрам общения;</w:t>
      </w:r>
    </w:p>
    <w:p w:rsidR="005E68AC" w:rsidRPr="0063142D" w:rsidRDefault="005E68AC" w:rsidP="005E68AC">
      <w:pPr>
        <w:pStyle w:val="a3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>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</w:t>
      </w:r>
    </w:p>
    <w:p w:rsidR="005E68AC" w:rsidRPr="0063142D" w:rsidRDefault="005E68AC" w:rsidP="005E68AC">
      <w:pPr>
        <w:pStyle w:val="a3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>с использованием опорного языкового материала (в т.ч.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</w:t>
      </w:r>
    </w:p>
    <w:p w:rsidR="005E68AC" w:rsidRPr="0063142D" w:rsidRDefault="005E68AC" w:rsidP="005E68AC">
      <w:pPr>
        <w:pStyle w:val="a3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>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5E68AC" w:rsidRPr="0063142D" w:rsidRDefault="005E68AC" w:rsidP="005E68AC">
      <w:pPr>
        <w:pStyle w:val="a3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MS Mincho"/>
          <w:sz w:val="24"/>
          <w:szCs w:val="24"/>
        </w:rPr>
      </w:pPr>
      <w:r w:rsidRPr="0063142D">
        <w:rPr>
          <w:sz w:val="24"/>
          <w:szCs w:val="24"/>
        </w:rPr>
        <w:t xml:space="preserve">формулировать устно и письменно ответы </w:t>
      </w:r>
      <w:r w:rsidRPr="0063142D">
        <w:rPr>
          <w:rFonts w:eastAsia="MS Mincho"/>
          <w:sz w:val="24"/>
          <w:szCs w:val="24"/>
        </w:rPr>
        <w:t>на поставленные вопросы;</w:t>
      </w:r>
    </w:p>
    <w:p w:rsidR="005E68AC" w:rsidRPr="0063142D" w:rsidRDefault="005E68AC" w:rsidP="005E68AC">
      <w:pPr>
        <w:pStyle w:val="a3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lastRenderedPageBreak/>
        <w:t>составлять, анализировать, редактировать деловые документы (из числа изученных);</w:t>
      </w:r>
    </w:p>
    <w:p w:rsidR="005E68AC" w:rsidRPr="0063142D" w:rsidRDefault="005E68AC" w:rsidP="005E68AC">
      <w:pPr>
        <w:pStyle w:val="a3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 xml:space="preserve">способностью воспринимать слухозрительно и произносить достаточно внятно речевой материал, необходимый для выполнения учебно-познавательных действий; </w:t>
      </w:r>
    </w:p>
    <w:p w:rsidR="005E68AC" w:rsidRPr="0063142D" w:rsidRDefault="005E68AC" w:rsidP="005E68AC">
      <w:pPr>
        <w:pStyle w:val="a3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>способностью</w:t>
      </w:r>
      <w:r w:rsidRPr="0063142D">
        <w:rPr>
          <w:bCs/>
          <w:iCs/>
          <w:sz w:val="24"/>
          <w:szCs w:val="24"/>
        </w:rPr>
        <w:t xml:space="preserve"> воспринимать слухозрительно и на слух, внятно и естественно знакомую </w:t>
      </w:r>
      <w:r w:rsidRPr="0063142D">
        <w:rPr>
          <w:sz w:val="24"/>
          <w:szCs w:val="24"/>
        </w:rPr>
        <w:t>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 w:rsidR="005E68AC" w:rsidRPr="000B27CC" w:rsidRDefault="005E68AC" w:rsidP="005E68AC">
      <w:pPr>
        <w:ind w:firstLine="709"/>
        <w:rPr>
          <w:b/>
          <w:bCs/>
          <w:sz w:val="24"/>
          <w:szCs w:val="24"/>
        </w:rPr>
      </w:pPr>
      <w:r w:rsidRPr="000B27CC">
        <w:rPr>
          <w:b/>
          <w:bCs/>
          <w:sz w:val="24"/>
          <w:szCs w:val="24"/>
        </w:rPr>
        <w:t>Общие сведения о языке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Осознавать богатство и выразительность русского языка, с опорой на разные источники информации приводить соответствующие примеры, подтверждающие это.</w:t>
      </w:r>
    </w:p>
    <w:p w:rsidR="005E68AC" w:rsidRPr="000B27CC" w:rsidRDefault="005E68AC" w:rsidP="005E68AC">
      <w:pPr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Иметь представление о русском литературном языке.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Иметь представление о языке как развивающемся явлении.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Осознавать взаимосвязь языка, культуры и истории народа, иллюстрировать это примерами с опорой на разные источники информации.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Иметь представление о русском языке как одном из славянских языков.</w:t>
      </w:r>
    </w:p>
    <w:p w:rsidR="005E68AC" w:rsidRPr="000B27CC" w:rsidRDefault="005E68AC" w:rsidP="005E68AC">
      <w:pPr>
        <w:tabs>
          <w:tab w:val="left" w:pos="993"/>
        </w:tabs>
        <w:spacing w:after="0" w:line="276" w:lineRule="auto"/>
        <w:ind w:firstLine="709"/>
        <w:rPr>
          <w:bCs/>
          <w:sz w:val="24"/>
          <w:szCs w:val="24"/>
        </w:rPr>
      </w:pPr>
      <w:r w:rsidRPr="000B27CC">
        <w:rPr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учителя/других участников образовательного процесса) рассказать о них.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b/>
          <w:bCs/>
          <w:sz w:val="24"/>
          <w:szCs w:val="24"/>
        </w:rPr>
      </w:pPr>
      <w:r w:rsidRPr="000B27CC">
        <w:rPr>
          <w:b/>
          <w:bCs/>
          <w:sz w:val="24"/>
          <w:szCs w:val="24"/>
        </w:rPr>
        <w:t>Текст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Проводить (с опорой на заданный алгоритм/с помощью учителя) смысловой анализ текста, его композиционных особенностей, определять количество микротем и абзацев.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Определять и комментировать тему и главную мысль текста; подбирать заголовок, отражающий тему или главную мысль текста.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Прогнозировать (самостоятельно/с помощью учителя) содержание текста по заголовку, ключевым словам, зачину или концовке.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Характеризовать (с опорой на заданный алгоритм/с помощью учителя)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lastRenderedPageBreak/>
        <w:t>Анализировать (самостоятельно/с помощью учителя) языковые средства выразительности в тексте (фонетические, словообразовательные, лексические, морфологические).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Применять знание основных признаков текста в практике его создания.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Создавать (с опорой на заданный алгоритм/с помощью учителя) тексты с опорой на жизненный и читательский опыт; тексты с опорой на произведения искусства; тексты с опорой на сюжетную/пейзажную картину (в том числе сочинения-миниатюры; классные сочинения).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Создавать (с опорой на заданный алгоритм/с помощью учителя) высказывание на основе текста: выражать своё отношение к прочитанному или прослушанному в устной и письменной форме.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Находить в тексте (самостоятельно/с помощью учителя) типовые фрагменты – это описание, повествование, рассуждение-доказательство, оценочные высказывания.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Владеть умениями информационной переработки прослушанного/воспринятого на слухозрительной основе и прочитанного научно-учебного, художественного и научно-популярного текстов: составлять (с использованием визуальных опор/с помощью учителя) план (простой, сложный; назывной, вопросный, тезисный)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Представлять сообщение на заданную тему в виде презентации.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Редактировать (самостоятельно/с помощью учителя)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Представлять содержание прослушанного/воспринятого на слухозрительной основе или прочитанного научно-учебного текста в виде таблицы, схемы; представлять содержание таблицы, схемы в виде текста.</w:t>
      </w:r>
    </w:p>
    <w:p w:rsidR="005E68AC" w:rsidRPr="000B27CC" w:rsidRDefault="005E68AC" w:rsidP="005E68AC">
      <w:pPr>
        <w:pStyle w:val="body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B27CC">
        <w:rPr>
          <w:rFonts w:ascii="Times New Roman" w:hAnsi="Times New Roman" w:cs="Times New Roman"/>
          <w:color w:val="auto"/>
          <w:sz w:val="24"/>
          <w:szCs w:val="24"/>
        </w:rPr>
        <w:t>Подробно и сжато передавать в устной и письменной форме содержание прослушанных/воспринятых на слухозрительной основе и прочитанных текстов различных функционально-смысловых типов речи.</w:t>
      </w:r>
    </w:p>
    <w:p w:rsidR="005E68AC" w:rsidRDefault="005E68AC" w:rsidP="005E68AC">
      <w:pPr>
        <w:tabs>
          <w:tab w:val="left" w:pos="993"/>
        </w:tabs>
        <w:spacing w:after="0" w:line="276" w:lineRule="auto"/>
        <w:ind w:firstLine="709"/>
        <w:rPr>
          <w:b/>
          <w:bCs/>
          <w:sz w:val="24"/>
          <w:szCs w:val="24"/>
        </w:rPr>
      </w:pPr>
      <w:r w:rsidRPr="000B27CC">
        <w:rPr>
          <w:b/>
          <w:bCs/>
          <w:sz w:val="24"/>
          <w:szCs w:val="24"/>
        </w:rPr>
        <w:t>Язык и речь. Культура речи</w:t>
      </w:r>
    </w:p>
    <w:p w:rsidR="005E68AC" w:rsidRPr="000B27CC" w:rsidRDefault="005E68AC" w:rsidP="005E68AC">
      <w:pPr>
        <w:tabs>
          <w:tab w:val="left" w:pos="993"/>
        </w:tabs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Создавать устные монологические высказывания объёмом не менее 3 предложений на основе жизненных наблюдений, чтения научно-учебной, художественной и научно-популярной литературы.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lastRenderedPageBreak/>
        <w:t>Участвовать в диалоге на лингвистические темы (в рамках изученного) и в диалоге/полилоге на основе жизненных наблюдений объёмом не менее 2 реплик.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Устно пересказывать прочитанный текст объёмом не менее 70 слов.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100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80 слов; для сжатого изложения – не менее 85 слов).</w:t>
      </w:r>
    </w:p>
    <w:p w:rsidR="005E68AC" w:rsidRPr="000B27CC" w:rsidRDefault="005E68AC" w:rsidP="005E68AC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Соблюдать на письме нормы современного русского литературного языка, включая списывание текста объёмом 70–80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8–10 слов.</w:t>
      </w:r>
    </w:p>
    <w:p w:rsidR="005E68AC" w:rsidRDefault="005E68AC" w:rsidP="005E68AC">
      <w:pPr>
        <w:spacing w:after="0" w:line="240" w:lineRule="auto"/>
        <w:ind w:firstLine="708"/>
        <w:rPr>
          <w:b/>
          <w:bCs/>
          <w:sz w:val="24"/>
          <w:szCs w:val="24"/>
        </w:rPr>
      </w:pPr>
    </w:p>
    <w:p w:rsidR="005E68AC" w:rsidRPr="00D91AD6" w:rsidRDefault="005E68AC" w:rsidP="005E68AC">
      <w:pPr>
        <w:spacing w:after="0" w:line="240" w:lineRule="auto"/>
        <w:ind w:firstLine="708"/>
        <w:rPr>
          <w:b/>
          <w:bCs/>
          <w:sz w:val="24"/>
          <w:szCs w:val="24"/>
        </w:rPr>
      </w:pPr>
      <w:r w:rsidRPr="00D91AD6">
        <w:rPr>
          <w:b/>
          <w:bCs/>
          <w:sz w:val="24"/>
          <w:szCs w:val="24"/>
        </w:rPr>
        <w:t xml:space="preserve">Технологии, используемые на уроках: </w:t>
      </w:r>
    </w:p>
    <w:p w:rsidR="005E68AC" w:rsidRPr="00D91AD6" w:rsidRDefault="005E68AC" w:rsidP="005E68AC">
      <w:pPr>
        <w:spacing w:after="0" w:line="240" w:lineRule="auto"/>
        <w:rPr>
          <w:sz w:val="24"/>
          <w:szCs w:val="24"/>
          <w:shd w:val="clear" w:color="auto" w:fill="FFFFFF"/>
        </w:rPr>
      </w:pPr>
      <w:r w:rsidRPr="00D91AD6">
        <w:rPr>
          <w:sz w:val="24"/>
          <w:szCs w:val="24"/>
          <w:shd w:val="clear" w:color="auto" w:fill="FFFFFF"/>
        </w:rPr>
        <w:t>- разноуровневое обучение;</w:t>
      </w:r>
    </w:p>
    <w:p w:rsidR="005E68AC" w:rsidRPr="00D91AD6" w:rsidRDefault="005E68AC" w:rsidP="005E68AC">
      <w:pPr>
        <w:spacing w:after="0" w:line="240" w:lineRule="auto"/>
        <w:rPr>
          <w:sz w:val="24"/>
          <w:szCs w:val="24"/>
          <w:shd w:val="clear" w:color="auto" w:fill="FFFFFF"/>
        </w:rPr>
      </w:pPr>
      <w:r w:rsidRPr="00D91AD6">
        <w:rPr>
          <w:sz w:val="24"/>
          <w:szCs w:val="24"/>
          <w:shd w:val="clear" w:color="auto" w:fill="FFFFFF"/>
        </w:rPr>
        <w:t>- исследовательская работа;</w:t>
      </w:r>
    </w:p>
    <w:p w:rsidR="005E68AC" w:rsidRPr="00D91AD6" w:rsidRDefault="005E68AC" w:rsidP="005E68AC">
      <w:pPr>
        <w:spacing w:after="0" w:line="240" w:lineRule="auto"/>
        <w:rPr>
          <w:sz w:val="24"/>
          <w:szCs w:val="24"/>
          <w:shd w:val="clear" w:color="auto" w:fill="FFFFFF"/>
        </w:rPr>
      </w:pPr>
      <w:r w:rsidRPr="00D91AD6">
        <w:rPr>
          <w:sz w:val="24"/>
          <w:szCs w:val="24"/>
          <w:shd w:val="clear" w:color="auto" w:fill="FFFFFF"/>
        </w:rPr>
        <w:t>- здоровьесберегающие технологии;</w:t>
      </w:r>
    </w:p>
    <w:p w:rsidR="005E68AC" w:rsidRPr="00D91AD6" w:rsidRDefault="005E68AC" w:rsidP="005E68AC">
      <w:pPr>
        <w:spacing w:after="0" w:line="240" w:lineRule="auto"/>
        <w:rPr>
          <w:b/>
          <w:bCs/>
          <w:sz w:val="24"/>
          <w:szCs w:val="24"/>
        </w:rPr>
      </w:pPr>
      <w:r w:rsidRPr="00D91AD6">
        <w:rPr>
          <w:sz w:val="24"/>
          <w:szCs w:val="24"/>
        </w:rPr>
        <w:t>- игровые технологии;</w:t>
      </w:r>
    </w:p>
    <w:p w:rsidR="005E68AC" w:rsidRPr="00D91AD6" w:rsidRDefault="005E68AC" w:rsidP="005E68AC">
      <w:pPr>
        <w:spacing w:after="0" w:line="240" w:lineRule="auto"/>
        <w:rPr>
          <w:sz w:val="24"/>
          <w:szCs w:val="24"/>
        </w:rPr>
      </w:pPr>
      <w:r w:rsidRPr="00D91AD6">
        <w:rPr>
          <w:sz w:val="24"/>
          <w:szCs w:val="24"/>
        </w:rPr>
        <w:t xml:space="preserve">- личностно-ориентированные, </w:t>
      </w:r>
    </w:p>
    <w:p w:rsidR="005E68AC" w:rsidRPr="00D91AD6" w:rsidRDefault="005E68AC" w:rsidP="005E68AC">
      <w:pPr>
        <w:spacing w:after="0" w:line="240" w:lineRule="auto"/>
        <w:rPr>
          <w:sz w:val="24"/>
          <w:szCs w:val="24"/>
        </w:rPr>
      </w:pPr>
      <w:r w:rsidRPr="00D91AD6">
        <w:rPr>
          <w:sz w:val="24"/>
          <w:szCs w:val="24"/>
        </w:rPr>
        <w:t>- ИКТ.</w:t>
      </w:r>
    </w:p>
    <w:p w:rsidR="005E68AC" w:rsidRDefault="005E68AC" w:rsidP="005E68AC">
      <w:pPr>
        <w:spacing w:after="0" w:line="240" w:lineRule="auto"/>
        <w:jc w:val="center"/>
        <w:rPr>
          <w:b/>
          <w:sz w:val="24"/>
          <w:szCs w:val="24"/>
        </w:rPr>
      </w:pPr>
    </w:p>
    <w:p w:rsidR="005E68AC" w:rsidRDefault="005E68AC" w:rsidP="005E68AC">
      <w:pPr>
        <w:spacing w:after="0" w:line="240" w:lineRule="auto"/>
        <w:jc w:val="center"/>
        <w:rPr>
          <w:b/>
          <w:sz w:val="24"/>
          <w:szCs w:val="24"/>
        </w:rPr>
      </w:pPr>
    </w:p>
    <w:p w:rsidR="005E68AC" w:rsidRDefault="005E68AC" w:rsidP="005E68AC">
      <w:pPr>
        <w:spacing w:after="0" w:line="240" w:lineRule="auto"/>
        <w:jc w:val="center"/>
        <w:rPr>
          <w:b/>
          <w:sz w:val="24"/>
          <w:szCs w:val="24"/>
        </w:rPr>
      </w:pPr>
    </w:p>
    <w:p w:rsidR="005E68AC" w:rsidRDefault="005E68AC" w:rsidP="005E68AC">
      <w:pPr>
        <w:spacing w:after="0" w:line="240" w:lineRule="auto"/>
        <w:jc w:val="center"/>
        <w:rPr>
          <w:b/>
          <w:sz w:val="24"/>
          <w:szCs w:val="24"/>
        </w:rPr>
      </w:pPr>
    </w:p>
    <w:p w:rsidR="005E68AC" w:rsidRPr="00217AAC" w:rsidRDefault="005E68AC" w:rsidP="005E68AC">
      <w:pPr>
        <w:spacing w:after="0" w:line="240" w:lineRule="auto"/>
        <w:jc w:val="center"/>
        <w:rPr>
          <w:b/>
          <w:sz w:val="24"/>
          <w:szCs w:val="24"/>
        </w:rPr>
      </w:pPr>
      <w:r w:rsidRPr="00217AAC">
        <w:rPr>
          <w:b/>
          <w:sz w:val="24"/>
          <w:szCs w:val="24"/>
        </w:rPr>
        <w:t>Учебно-методическое обеспечение</w:t>
      </w:r>
    </w:p>
    <w:p w:rsidR="005E68AC" w:rsidRPr="00217AAC" w:rsidRDefault="005E68AC" w:rsidP="005E68AC">
      <w:pPr>
        <w:spacing w:after="0" w:line="240" w:lineRule="auto"/>
        <w:jc w:val="center"/>
        <w:rPr>
          <w:sz w:val="24"/>
          <w:szCs w:val="24"/>
        </w:rPr>
      </w:pPr>
    </w:p>
    <w:p w:rsidR="005E68AC" w:rsidRPr="00820DD4" w:rsidRDefault="005E68AC" w:rsidP="005E68AC">
      <w:pPr>
        <w:numPr>
          <w:ilvl w:val="0"/>
          <w:numId w:val="6"/>
        </w:numPr>
        <w:spacing w:after="0" w:line="24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77037F">
        <w:rPr>
          <w:sz w:val="24"/>
          <w:szCs w:val="24"/>
        </w:rPr>
        <w:t>римерн</w:t>
      </w:r>
      <w:r>
        <w:rPr>
          <w:sz w:val="24"/>
          <w:szCs w:val="24"/>
        </w:rPr>
        <w:t>ая</w:t>
      </w:r>
      <w:r w:rsidRPr="0077037F">
        <w:rPr>
          <w:sz w:val="24"/>
          <w:szCs w:val="24"/>
        </w:rPr>
        <w:t xml:space="preserve"> адаптированн</w:t>
      </w:r>
      <w:r>
        <w:rPr>
          <w:sz w:val="24"/>
          <w:szCs w:val="24"/>
        </w:rPr>
        <w:t xml:space="preserve">ая </w:t>
      </w:r>
      <w:r w:rsidRPr="0077037F">
        <w:rPr>
          <w:sz w:val="24"/>
          <w:szCs w:val="24"/>
        </w:rPr>
        <w:t>основн</w:t>
      </w:r>
      <w:r>
        <w:rPr>
          <w:sz w:val="24"/>
          <w:szCs w:val="24"/>
        </w:rPr>
        <w:t>ая</w:t>
      </w:r>
      <w:r w:rsidRPr="0077037F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77037F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77037F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 w:rsidRPr="0077037F">
        <w:rPr>
          <w:sz w:val="24"/>
          <w:szCs w:val="24"/>
        </w:rPr>
        <w:t xml:space="preserve"> общего образования глухих обучающихся, одобренн</w:t>
      </w:r>
      <w:r>
        <w:rPr>
          <w:sz w:val="24"/>
          <w:szCs w:val="24"/>
        </w:rPr>
        <w:t>ая</w:t>
      </w:r>
      <w:r w:rsidRPr="0077037F">
        <w:rPr>
          <w:sz w:val="24"/>
          <w:szCs w:val="24"/>
        </w:rPr>
        <w:t xml:space="preserve"> </w:t>
      </w:r>
      <w:r w:rsidRPr="00512E51">
        <w:rPr>
          <w:color w:val="2F2F2F"/>
          <w:sz w:val="24"/>
          <w:szCs w:val="20"/>
          <w:shd w:val="clear" w:color="auto" w:fill="FFFFFF"/>
        </w:rPr>
        <w:t>Федеральным методическим объединением по общему образованию</w:t>
      </w:r>
      <w:r>
        <w:rPr>
          <w:rFonts w:ascii="Open Sans" w:hAnsi="Open Sans" w:cs="Open Sans"/>
          <w:color w:val="2F2F2F"/>
          <w:shd w:val="clear" w:color="auto" w:fill="FFFFFF"/>
        </w:rPr>
        <w:t> </w:t>
      </w:r>
      <w:r w:rsidRPr="00512E51">
        <w:rPr>
          <w:color w:val="2F2F2F"/>
          <w:sz w:val="24"/>
          <w:szCs w:val="20"/>
          <w:shd w:val="clear" w:color="auto" w:fill="FFFFFF"/>
        </w:rPr>
        <w:t>18 марта 2022 года</w:t>
      </w:r>
      <w:r>
        <w:rPr>
          <w:color w:val="2F2F2F"/>
          <w:sz w:val="24"/>
          <w:szCs w:val="20"/>
          <w:shd w:val="clear" w:color="auto" w:fill="FFFFFF"/>
        </w:rPr>
        <w:t xml:space="preserve"> </w:t>
      </w:r>
      <w:r w:rsidRPr="00512E51">
        <w:rPr>
          <w:color w:val="000000"/>
          <w:sz w:val="24"/>
          <w:szCs w:val="20"/>
          <w:shd w:val="clear" w:color="auto" w:fill="FFFFFF"/>
        </w:rPr>
        <w:t>№ 1/22</w:t>
      </w:r>
      <w:r>
        <w:rPr>
          <w:sz w:val="24"/>
          <w:szCs w:val="24"/>
        </w:rPr>
        <w:t>.</w:t>
      </w:r>
      <w:r w:rsidRPr="0077037F">
        <w:rPr>
          <w:sz w:val="24"/>
          <w:szCs w:val="24"/>
        </w:rPr>
        <w:t xml:space="preserve"> </w:t>
      </w:r>
    </w:p>
    <w:p w:rsidR="005E68AC" w:rsidRPr="00217AAC" w:rsidRDefault="005E68AC" w:rsidP="005E68AC">
      <w:pPr>
        <w:numPr>
          <w:ilvl w:val="0"/>
          <w:numId w:val="6"/>
        </w:numPr>
        <w:spacing w:after="0" w:line="24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>А</w:t>
      </w:r>
      <w:r w:rsidRPr="0077037F">
        <w:rPr>
          <w:sz w:val="24"/>
          <w:szCs w:val="24"/>
        </w:rPr>
        <w:t>даптированн</w:t>
      </w:r>
      <w:r>
        <w:rPr>
          <w:sz w:val="24"/>
          <w:szCs w:val="24"/>
        </w:rPr>
        <w:t xml:space="preserve">ая </w:t>
      </w:r>
      <w:r w:rsidRPr="0077037F">
        <w:rPr>
          <w:sz w:val="24"/>
          <w:szCs w:val="24"/>
        </w:rPr>
        <w:t>основн</w:t>
      </w:r>
      <w:r>
        <w:rPr>
          <w:sz w:val="24"/>
          <w:szCs w:val="24"/>
        </w:rPr>
        <w:t>ая</w:t>
      </w:r>
      <w:r w:rsidRPr="0077037F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>ая</w:t>
      </w:r>
      <w:r w:rsidRPr="0077037F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77037F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основного</w:t>
      </w:r>
      <w:r w:rsidRPr="0077037F">
        <w:rPr>
          <w:sz w:val="24"/>
          <w:szCs w:val="24"/>
          <w:lang w:eastAsia="ru-RU"/>
        </w:rPr>
        <w:t xml:space="preserve"> общего образован</w:t>
      </w:r>
      <w:r>
        <w:rPr>
          <w:sz w:val="24"/>
          <w:szCs w:val="24"/>
          <w:lang w:eastAsia="ru-RU"/>
        </w:rPr>
        <w:t xml:space="preserve">ия глухих обучающихся (Вариант </w:t>
      </w:r>
      <w:r w:rsidRPr="005B510E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.2.)</w:t>
      </w:r>
      <w:r w:rsidRPr="0077037F">
        <w:rPr>
          <w:sz w:val="24"/>
          <w:szCs w:val="24"/>
          <w:lang w:eastAsia="ru-RU"/>
        </w:rPr>
        <w:t xml:space="preserve"> </w:t>
      </w:r>
      <w:r w:rsidRPr="0077037F">
        <w:rPr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</w:p>
    <w:p w:rsidR="005E68AC" w:rsidRDefault="005E68AC" w:rsidP="005E68AC">
      <w:pPr>
        <w:numPr>
          <w:ilvl w:val="0"/>
          <w:numId w:val="15"/>
        </w:numPr>
        <w:rPr>
          <w:sz w:val="24"/>
          <w:szCs w:val="24"/>
        </w:rPr>
      </w:pPr>
      <w:r w:rsidRPr="009D789D">
        <w:rPr>
          <w:sz w:val="24"/>
          <w:szCs w:val="24"/>
        </w:rPr>
        <w:t>Русский язык. 5 класс. Учеб. для общеобразоват. организаций. В 2-х ч. [ Т.А.Ладыженская и др.]. – 2-е изд.- М.: Просвещение, 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5E68AC" w:rsidRPr="001606B7" w:rsidTr="005A07D0">
        <w:trPr>
          <w:trHeight w:val="70"/>
        </w:trPr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/>
              <w:ind w:left="720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lastRenderedPageBreak/>
              <w:t>Темы (тематические блоки/модули)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/>
              <w:jc w:val="center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/>
              <w:jc w:val="center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Основные виды деятельности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/>
              <w:jc w:val="center"/>
              <w:rPr>
                <w:rStyle w:val="Hyperlink0"/>
                <w:sz w:val="24"/>
                <w:szCs w:val="24"/>
              </w:rPr>
            </w:pPr>
            <w:r w:rsidRPr="001606B7">
              <w:rPr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1606B7">
              <w:rPr>
                <w:b/>
                <w:bCs/>
                <w:sz w:val="24"/>
                <w:szCs w:val="24"/>
              </w:rPr>
              <w:t>четверть (</w:t>
            </w:r>
            <w:r>
              <w:rPr>
                <w:b/>
                <w:bCs/>
                <w:sz w:val="24"/>
                <w:szCs w:val="24"/>
              </w:rPr>
              <w:t>27</w:t>
            </w:r>
            <w:r w:rsidRPr="001606B7">
              <w:rPr>
                <w:b/>
                <w:bCs/>
                <w:sz w:val="24"/>
                <w:szCs w:val="24"/>
              </w:rPr>
              <w:t xml:space="preserve"> час</w:t>
            </w:r>
            <w:r>
              <w:rPr>
                <w:b/>
                <w:bCs/>
                <w:sz w:val="24"/>
                <w:szCs w:val="24"/>
              </w:rPr>
              <w:t>ов</w:t>
            </w:r>
            <w:r w:rsidRPr="001606B7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/>
              <w:rPr>
                <w:rStyle w:val="Hyperlink0"/>
                <w:sz w:val="24"/>
                <w:szCs w:val="24"/>
              </w:rPr>
            </w:pPr>
            <w:r w:rsidRPr="001606B7">
              <w:rPr>
                <w:b/>
                <w:bCs/>
                <w:sz w:val="24"/>
                <w:szCs w:val="24"/>
              </w:rPr>
              <w:t>Отдых, развлечения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Празднование Дня знаний</w:t>
            </w:r>
          </w:p>
          <w:p w:rsidR="005E68AC" w:rsidRPr="001606B7" w:rsidRDefault="005E68AC" w:rsidP="005A07D0">
            <w:pPr>
              <w:spacing w:after="0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2. Летом в лесу (сочинение по репродукции картины А.А. Пластова «Летом»)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Диалогическая речь, диалог, полилог, реплика.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Повествовательный рассказ на основе личного опыта. Тема, микротемы в повествовательном рассказе.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Сочинение по репродукции картины. Тема, главная мысль и микротемы рассказа, продуцируемого по репродукции картины.</w:t>
            </w:r>
          </w:p>
          <w:p w:rsidR="005E68AC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лексического концентра «Времена года: лето».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диалоги о летних каникулах в процессе работы в парах, подгруппах. Составлять рассказ о праздновании Дня знаний, оформлять его в виде сочинения-миниатюры (повествовательный рассказ на основе личного опыта).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Писать сочинение по репродукции картины А.А. Пластова «Летом».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 Использовать в рассказе элементы описания.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Школьная жизнь (изучаем школьные предметы)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Классный кабинет (описательный рассказ по плану)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2. Новые учебные предметы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Описательный рассказ по плану.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Полилог.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Проверка восприятия на слух и воспроизведения тематической и терминологической лексики учебной дисциплины, а также лексики по организации учебной деятельности.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Составлять план описательного рассказа о классном кабинете, писать описательный рассказ по плану. 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Участвовать в диалоге, сообщать о расписании уроков в 5 классе, о новых учебных дисциплинах. Писать рассказ по личным впечатлениям.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606B7">
              <w:rPr>
                <w:b/>
                <w:sz w:val="24"/>
                <w:szCs w:val="24"/>
              </w:rPr>
              <w:t xml:space="preserve">(в рамках </w:t>
            </w:r>
            <w:r w:rsidRPr="001606B7">
              <w:rPr>
                <w:b/>
                <w:sz w:val="24"/>
                <w:szCs w:val="24"/>
              </w:rPr>
              <w:lastRenderedPageBreak/>
              <w:t>стартовой диагностики и по результатам 1 учебной четверти).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/>
              <w:rPr>
                <w:rStyle w:val="Hyperlink0"/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Природа и человек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1. Прутики багульника (по Ю. Яковлеву). Подробное изложение 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606B7">
              <w:rPr>
                <w:sz w:val="24"/>
                <w:szCs w:val="24"/>
              </w:rPr>
              <w:t>. Сбор урожая (повествовательный рассказ по сюжетной картине / серии картин)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  <w:r w:rsidRPr="001606B7">
              <w:rPr>
                <w:sz w:val="24"/>
                <w:szCs w:val="24"/>
              </w:rPr>
              <w:t>. Золотая осень (рассказ по пейзажной картине)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Подробное изложение.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Описательный рассказ по репродукции картины.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Повествовательный рассказ по сюжетной картине / серии картин.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Рассказ по пейзажной картине.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Писать контрольную работу (изложение) в рамках </w:t>
            </w:r>
            <w:r w:rsidRPr="001606B7">
              <w:rPr>
                <w:b/>
                <w:sz w:val="24"/>
                <w:szCs w:val="24"/>
              </w:rPr>
              <w:t>стартовой диагностики</w:t>
            </w:r>
            <w:r w:rsidRPr="001606B7">
              <w:rPr>
                <w:sz w:val="24"/>
                <w:szCs w:val="24"/>
              </w:rPr>
              <w:t>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Писать сочинение по картине: составлять описательный рассказ.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планы к рассказам повествовательного и описательного типа, сообщать о своём отношении к природе, эмоционально «проживать» текст, выражая свои эмоции речевыми средствами. Составлять простые распространённые предложения с опорой на иллюстративный материал. Составлять сложные предложения с придаточными условия и времени, соблюдая в речи грамматические закономерности; описывать явления природы с использованием усвоенных действий и признаков предметов. Выделять в текстах части, законченные в смысловом отношении.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/>
              <w:rPr>
                <w:rStyle w:val="Hyperlink0"/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Новости в стране (за рубежом, в городе, школе и др.)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Классный час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2. Достижения российских спортсменов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Диалог и полилог. Устное сообщение. 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лексических концентров «Школа», «Страна».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Сообщать о личных впечатлениях о событиях в классе.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Осуществлять подготовку презентаций. Выступать с устными сообщениями перед одноклассниками, сопровождать своё сообщение презентацией.</w:t>
            </w:r>
          </w:p>
          <w:p w:rsidR="005E68AC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Определять значение новых слов с опорой на их морфемный состав, а также с использованием лингвистических словарей; отделять существенную </w:t>
            </w:r>
            <w:r w:rsidRPr="001606B7">
              <w:rPr>
                <w:sz w:val="24"/>
                <w:szCs w:val="24"/>
              </w:rPr>
              <w:lastRenderedPageBreak/>
              <w:t>информацию от несущественной; строить предложения с однородными членами. Выбирать и использовать необходимые языковые средства, осознавая цель высказывания и адресата: что-то сообщить, объяснить, описать и т.д.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Отношения в семье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Моя семья (описательный рассказ по семейной фотографии)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2. Семейный обед (описательный рассказ по репродукции картины З. Серебряковой «За обедом»)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Описательный рассказ по семейной фотографии.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описательный рассказ по репродукции картины З. Серебряковой «За обедом».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лексического концентра «Семья».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Вести диалоги о семейном быте, традициях, о праздновании важных событий. Составлять описательный рассказ с опорой на семейную фотографию; на репродукцию картины. Устанавливать и отражать в самостоятельной речи степень родства, называя близких и дальних родственников. 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Выражать речевыми средствами уважительное отношения к семье.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Я и мои друзья (моя семья)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Друзья: контрольное изложение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2. «Опять двойка» (рассказ по репродукции картины Ф. Решетникова «Опять двойка»)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3. Мой лучший друг (портретная характеристика по фотографии)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Подробное изложение.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Описательно-повествовательный рассказ.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Портретная характеристика по фотографии.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Лексика портретных описаний.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Писать подробное изложение текста в рамках </w:t>
            </w:r>
            <w:r w:rsidRPr="001606B7">
              <w:rPr>
                <w:b/>
                <w:sz w:val="24"/>
                <w:szCs w:val="24"/>
              </w:rPr>
              <w:t>промежуточного контроля за 1 четверть</w:t>
            </w:r>
            <w:r w:rsidRPr="001606B7">
              <w:rPr>
                <w:sz w:val="24"/>
                <w:szCs w:val="24"/>
              </w:rPr>
              <w:t>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Беседовать, составлять диалоги между персонажами, изображёнными на картине. Составлять план сочинения по картине/по фотографии. Писать сочинение (описательно-повествовательный рассказ) по репродукции картины Ф. Решетникова «Опять двойка».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портретную характеристику лучшего друга с опорой на фотографию и подготовленный план.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lastRenderedPageBreak/>
              <w:t>Составлять предложения, соблюдая грамматические закономерности; распространять простые предложения за счёт уточнения места, времени, обстоятельства действия, признаков предметов. Выражать речевыми средствами уважительное отношения к семье, друзьям. Определять семантику лексических единиц. Письменно оформлять монологи.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/>
              <w:jc w:val="center"/>
              <w:rPr>
                <w:rStyle w:val="Hyperlink0"/>
                <w:sz w:val="24"/>
                <w:szCs w:val="24"/>
              </w:rPr>
            </w:pPr>
            <w:r w:rsidRPr="001606B7">
              <w:rPr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1606B7">
              <w:rPr>
                <w:b/>
                <w:bCs/>
                <w:sz w:val="24"/>
                <w:szCs w:val="24"/>
              </w:rPr>
              <w:t>четверть (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1606B7">
              <w:rPr>
                <w:b/>
                <w:bCs/>
                <w:sz w:val="24"/>
                <w:szCs w:val="24"/>
              </w:rPr>
              <w:t xml:space="preserve"> час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1606B7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Здоровый образ жизни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i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Виды спорта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2. «Олимпийские игры» (описательно-повествовательный рассказ)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Диалогическая речь, диалог, полилог, реплика.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Описательно-повествовательный рассказ.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План рассказа.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лексических концентров «Здоровье», «Физкультура и спорт».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диалоги о занятиях разными видами спорта.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Участвовать в полилогах. Продуцировать устные описательные рассказы о разных видах спорта (футбол, хоккей, фигурное катание, плавание и / или др.).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описательно-повествовательный рассказ на тему «Олимпийские игры» на основе подготовленного плана к нему.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Продуцировать простые и сложные предложения, уточнять семантику слов в рамках лексических концентров «Здоровье», «Физкультура и спорт», осуществлять подбор синонимов, перефразировку синтаксических конструкций.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b/>
                <w:sz w:val="24"/>
                <w:szCs w:val="24"/>
              </w:rPr>
              <w:t>Вежливость (речевой этикет)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Приглашение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2. Поздравление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lastRenderedPageBreak/>
              <w:t>3. Выражение сочувствия; соболезнование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4. Правила поведения и культура коммуникации в общественных местах (транспорте, местах досуга и др.)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lastRenderedPageBreak/>
              <w:t xml:space="preserve">Культура коммуникации. </w:t>
            </w:r>
            <w:r w:rsidRPr="001606B7">
              <w:rPr>
                <w:sz w:val="24"/>
                <w:szCs w:val="24"/>
              </w:rPr>
              <w:t>Речевые формулы приглашения, поздравления, выражение сочувствия и соболезнования.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lastRenderedPageBreak/>
              <w:t>Семантика слов в рамках лексического концентра «Культура коммуникации».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lastRenderedPageBreak/>
              <w:t xml:space="preserve">Составлять с опорой на иллюстративный материал (сюжетные картинки) и письменно оформлять диалоги, обретая опыт нравственных и эстетических </w:t>
            </w:r>
            <w:r w:rsidRPr="001606B7">
              <w:rPr>
                <w:sz w:val="24"/>
                <w:szCs w:val="24"/>
              </w:rPr>
              <w:lastRenderedPageBreak/>
              <w:t>переживаний. Давать морально-этическую оценку поступкам героев.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Обмениваться мнениями с одноклассниками в процессе работы в парах, группах, в ходе коллективной деятельности. Сопоставлять слова, близкие по значению, отбирать из их числа те, которые в наибольшей степени соответствуют контексту. 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Письменно оформлять приглашения, сообщения (в т.ч. планировать содержание </w:t>
            </w:r>
            <w:r w:rsidRPr="001606B7">
              <w:rPr>
                <w:rFonts w:eastAsia="Times New Roman"/>
                <w:sz w:val="24"/>
                <w:szCs w:val="24"/>
                <w:lang w:val="en-US" w:eastAsia="ru-RU"/>
              </w:rPr>
              <w:t>sms</w:t>
            </w:r>
            <w:r w:rsidRPr="001606B7">
              <w:rPr>
                <w:sz w:val="24"/>
                <w:szCs w:val="24"/>
              </w:rPr>
              <w:t>).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Составлять рассказ о правилах поведения и культуре коммуникации в общественных местах по предварительно подготовленному плану, заменяя данные слова другими, близкими по значению.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b/>
                <w:sz w:val="24"/>
                <w:szCs w:val="24"/>
              </w:rPr>
              <w:lastRenderedPageBreak/>
              <w:t>Моя страна (мой город и др.)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Моя страна Россия (изложение)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2. Особенные места моего города (села)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Подробное изложение текста.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Рассказ с опорой на иллюстративный материал о достопримечательностях родного города/села.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лексического концентра «Страна»; лексические единицы, используемые для выражения морально-этической оценки.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план к тексту изложения; отделять существенное от несущественного. Писать изложение «Моя страна Россия».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Вести диалог, участвовать в полилоге в процессе работы в составе пар и групп; формулировать и корректировать свою точку зрения. 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рассказ с опорой на иллюстративный материал о достопримечательностях родного города/села.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Выяснять семантику новых слов с опорой на их морфемный состав. Продуцировать простые распространённые и сложные синтаксические конструкции, выражая морально-этическую оценку (поступков героев, событий).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b/>
                <w:sz w:val="24"/>
                <w:szCs w:val="24"/>
              </w:rPr>
              <w:lastRenderedPageBreak/>
              <w:t>Интересные профессии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Профессии моих родителей (знакомых)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2. Интересная профессия: художник/актёр/кондитер/кинолог/врач (или др., на выбор)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Диалог. Устный рассказ. Пословицы и поговорки о профессиях. 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Лексика, служащая обозначению предмета по принадлежности лицу, для указания на виды трудовой деятельности.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Вести диалоги о профессиях, рассуждать о значимости разных профессий, речевыми средствами выражать положительное отношение к людям разных профессий. Обсуждать интересные профессии, содержание деятельности людей, задействованных в них. Читать и записывать пословицы и поговорки о профессиях, объяснять их смысл. Употреблять лексику, характеризующую предмет по принадлежности лицу; употреблять слова, обозначающие виды трудовой деятельности.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Продуцировать устный рассказ (сообщение) о профессиях своих родителей (знакомых).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Продуцировать устный рассказ о профессии.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b/>
                <w:sz w:val="24"/>
                <w:szCs w:val="24"/>
              </w:rPr>
              <w:t>Отдых и развлечение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Зима (зимняя прогулка) (пересказ)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2. Игры и развлечения зимой (повествовательный рассказ с элементами описания)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3. Катание на санях (сочинение по репродукции картины К.Ф. Юона «Зимний солнечный день»)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Пересказ текста. 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Повествовательный рассказ с элементами описания по сюжетной картине / серии картин с опорой на план.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Сочинение по репродукции картины.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лексического концентра «Отдых, развлечения», включая эпитеты, сравнения, метафоры.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Осуществлять пересказ текста.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повествовательный рассказ с элементами описания по сюжетной картине/серии картин с опорой на предварительно подготовленный план.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Писать сочинение (описательный рассказ по пейзажной картине – по репродукции картины К.Ф. Юона «Зимний солнечный день»).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 xml:space="preserve">Воспринимать красоту природы через текстовую продукцию и средства наглядности, эмоционально «проживать» текст, выражать свои эмоции речевыми средствами. Составлять планы рассказов. Использовать при построении монологов эпитеты, сравнения, метафоры. Составлять простые распространённые, а также сложные предложения с </w:t>
            </w:r>
            <w:r w:rsidRPr="001606B7">
              <w:rPr>
                <w:sz w:val="24"/>
                <w:szCs w:val="24"/>
              </w:rPr>
              <w:lastRenderedPageBreak/>
              <w:t>придаточными условия и времени, соблюдая в речи грамматические закономерности.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Любимые праздники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1. «Катя в голубом у ёлки». Описательный рассказ по репродукции картины З. Серебряковой «Катя в голубом у ёлки»: контрольное сочинение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Сочинение по репродукции картины.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Лексические единицы, служащие обозначению </w:t>
            </w:r>
            <w:r w:rsidRPr="001606B7">
              <w:rPr>
                <w:sz w:val="24"/>
                <w:szCs w:val="24"/>
              </w:rPr>
              <w:t>места, времени, обстоятельства действия, признаков предметов.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Писать сочинение по картине в рамках </w:t>
            </w:r>
            <w:r w:rsidRPr="001606B7">
              <w:rPr>
                <w:b/>
                <w:sz w:val="24"/>
                <w:szCs w:val="24"/>
              </w:rPr>
              <w:t>промежуточного контроля за 2 четверть:</w:t>
            </w:r>
            <w:r w:rsidRPr="001606B7">
              <w:rPr>
                <w:sz w:val="24"/>
                <w:szCs w:val="24"/>
              </w:rPr>
              <w:t xml:space="preserve"> рассказ-описание по репродукции картины З. Серебряковой «Катя в голубом у ёлки».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Школьная жизнь (изучаем школьные предметы)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Источники учебной и научной информации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      </w:r>
          </w:p>
          <w:p w:rsidR="005E68AC" w:rsidRPr="001606B7" w:rsidRDefault="005E68AC" w:rsidP="005A07D0">
            <w:pPr>
              <w:spacing w:after="0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  <w:p w:rsidR="005E68AC" w:rsidRPr="001606B7" w:rsidRDefault="005E68AC" w:rsidP="005A07D0">
            <w:pPr>
              <w:spacing w:after="0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словарями.</w:t>
            </w:r>
          </w:p>
          <w:p w:rsidR="005E68AC" w:rsidRPr="001606B7" w:rsidRDefault="005E68AC" w:rsidP="005A07D0">
            <w:pPr>
              <w:spacing w:after="0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 w:rsidRPr="001606B7">
              <w:rPr>
                <w:b/>
                <w:sz w:val="24"/>
                <w:szCs w:val="24"/>
              </w:rPr>
              <w:t xml:space="preserve"> (по результатам 2 учебной четверти).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1606B7">
              <w:rPr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1606B7">
              <w:rPr>
                <w:b/>
                <w:bCs/>
                <w:sz w:val="24"/>
                <w:szCs w:val="24"/>
              </w:rPr>
              <w:t>четверть (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06B7">
              <w:rPr>
                <w:b/>
                <w:bCs/>
                <w:sz w:val="24"/>
                <w:szCs w:val="24"/>
              </w:rPr>
              <w:t>0 часов)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Отдых и развлечение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lastRenderedPageBreak/>
              <w:t>1. Народные традиции гостеприимства (устное сообщение с опорой на фотографии и рисунки)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2. Глупость наказывать не полагается (по рассказу М.М. Зощенко «Золотые слова») (сжатый пересказ текста по плану)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Текст, его смысловое единство, коммуникативная направленность. Тема, главная мысль текста, его микротемы. 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лексических концентров «Отдых, развлечение».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Читать текст, делить его на части (микротемы), озаглавливать их, составлять план по содержанию текста. Осуществлять сжатый пересказ текста по плану.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Обсуждать народные (с учётом региона проживания) традиции гостеприимства. Составлять сообщения с опорой на иллюстративный материал, фотографии, выступать с сообщениями перед одноклассниками.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Интересные профессии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Старые и исчезнувшие профессии (рассказ по репродукции картины С.И. Грибкова «Водовоз»)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2. Знаменитые путешественники современности (изложение текста об одном из путешественников: капитане Кусто, Ю. Синкевиче, Н. Дроздове, Ф. Конюхове или др.)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Диалог. 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Устный описательно-повествовательный рассказ по репродукции картины С.И. Грибкова «Водовоз».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Пословицы и поговорки о профессиях.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Изложение текста с опорой на предварительно подготовленный план.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лексического концентра «Профессия».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Вести диалоги о профессиях, рассуждать о значимости разных профессий, речевыми средствами выражать положительное отношение к людям разных профессий. Обсуждать интересные профессии прошлого и современности, содержание деятельности людей, задействованных в них. Читать и записывать пословицы и поговорки о профессиях, объяснять их смысл. Употреблять лексику, характеризующую предмет по принадлежности лицу; употреблять слова, обозначающие виды трудовой деятельности.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устный описательно-повествовательный рассказ по репродукции картины С.И. Грибкова «Водовоз» с опорой на предварительно подготовленный план.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Читать текст об одном из современных путешественников (Капитан Кусто, Ю. Синкевич, Н. Дроздов, Ф. Конюхов или др.). Анализировать предложенный тест (об одном из путешественников): заменять слова синонимами, </w:t>
            </w:r>
            <w:r w:rsidRPr="001606B7">
              <w:rPr>
                <w:sz w:val="24"/>
                <w:szCs w:val="24"/>
              </w:rPr>
              <w:lastRenderedPageBreak/>
              <w:t>перефразировать синтаксические конструкции, делить текст на части, озаглавливать их. Составлять план, писать изложение по плану.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Деловые документы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B7">
              <w:rPr>
                <w:rFonts w:ascii="Times New Roman" w:hAnsi="Times New Roman" w:cs="Times New Roman"/>
                <w:sz w:val="24"/>
                <w:szCs w:val="24"/>
              </w:rPr>
              <w:t xml:space="preserve">1. Официально-деловой стиль. 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Жанры официально-делового стиля.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2.Деловое письмо. Объяснительная записка. Бытовая записка (отличие бытовой официально-деловых документов)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3. Электронные письма и </w:t>
            </w:r>
            <w:r w:rsidRPr="001606B7">
              <w:rPr>
                <w:rFonts w:eastAsia="Times New Roman"/>
                <w:sz w:val="24"/>
                <w:szCs w:val="24"/>
                <w:lang w:val="en-US" w:eastAsia="ru-RU"/>
              </w:rPr>
              <w:t>sms</w:t>
            </w:r>
            <w:r w:rsidRPr="001606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606B7">
              <w:rPr>
                <w:sz w:val="24"/>
                <w:szCs w:val="24"/>
              </w:rPr>
              <w:t>в деловой коммуникации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Официально-деловой стиль. Сфера употребления, функции, языковые особенности.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Бытовая записка.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Тексты официально-делового стиля.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Электронные письма и </w:t>
            </w:r>
            <w:r w:rsidRPr="001606B7">
              <w:rPr>
                <w:rFonts w:eastAsia="Times New Roman"/>
                <w:sz w:val="24"/>
                <w:szCs w:val="24"/>
                <w:lang w:val="en-US" w:eastAsia="ru-RU"/>
              </w:rPr>
              <w:t>sms</w:t>
            </w:r>
            <w:r w:rsidRPr="001606B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Оформление деловых бумаг.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pStyle w:val="af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B7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 официально-делового стиля; применять эти знания при выполнении анализа различных видов и в речевой практике.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Характеризовать особенности жанров официально-делового стиля.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Драматизировать типичные ситуации бытового и делового общения, отражать в них модели поведения и культуру речевого этикета.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Анализировать предложенные бытовые записки и самостоятельно составлять их по различным (типичным) поводам. Устанавливать отличие бытовой записки от делового письма. Составлять тексты объяснительных записок, электронных писем, </w:t>
            </w:r>
            <w:r w:rsidRPr="001606B7">
              <w:rPr>
                <w:rFonts w:eastAsia="Times New Roman"/>
                <w:sz w:val="24"/>
                <w:szCs w:val="24"/>
                <w:lang w:val="en-US" w:eastAsia="ru-RU"/>
              </w:rPr>
              <w:t>sms</w:t>
            </w:r>
            <w:r w:rsidRPr="001606B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Отделять существенное от несущественного, отбирать необходимые языковые средства с целью что-либо сообщить, объяснить, описать и т.п.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Общаемся в школе (дома, в транспорте, в поликлинике, в театре и др.)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Деловое и дружеское общение в школе: «ученик – учитель», «ученик – ученик (приятели, товарищи)»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2. Общение и культура коммуникации в общественных местах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Диалог и полилог. Связное высказывание.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Культура коммуникации. </w:t>
            </w:r>
            <w:r w:rsidRPr="001606B7">
              <w:rPr>
                <w:sz w:val="24"/>
                <w:szCs w:val="24"/>
              </w:rPr>
              <w:t>Формулы речевого этикета.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лексического концентра «Культура коммуникации».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Многозначные слова. Синонимы.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Анализировать предложенные диалоги, переводить их в повествовательный рассказ, письменно фиксировать его.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Составлять и записывать диалоги на заданные темы, осуществлять самопроверку и взаимопроверку. 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Работать с текстами, отражающими особенности и правила общения в общественных местах.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lastRenderedPageBreak/>
              <w:t>Составлять предложения с многозначными словами, выражающими морально-этическую оценку. Сопоставлять слова, близкие по значению.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lastRenderedPageBreak/>
              <w:t>Жизнь без опасностей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Безопасное поведение при ледоходе (повествовательный рассказ по сюжетной картинке / серии картинок «На реке»)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2. Безопасное поведение на улице (незнакомые, чужие люди)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Диалог.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Повествовательный рассказ по сюжетной картинке / серии картинок.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Связное высказывание.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rStyle w:val="Hyperlink0"/>
                <w:sz w:val="24"/>
                <w:szCs w:val="24"/>
              </w:rPr>
              <w:t>Синонимы. Образные выражения (сравнения, метафоры и др.).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Вести диалоги, обсуждать способы безопасного поведения в различных ситуациях. Анализировать предложенные диалоги, оценивать поведение персонажей с точки зрения его безопасности. Самостоятельно составлять диалоги с учётом заданных тем. Составлять и записывать алгоритмы безопасного поведения в различных ситуациях.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повествовательный рассказ по сюжетной картинке / серии картинок «На реке» с опорой на предварительно подготовленный план.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простые и сложные предложения, использовать синонимы, образные выражения.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Школьные мероприятия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1.Школьные мероприятия, посвящённые Дню </w:t>
            </w:r>
            <w:r w:rsidRPr="001606B7">
              <w:rPr>
                <w:sz w:val="24"/>
                <w:szCs w:val="24"/>
              </w:rPr>
              <w:t>защитника Отечества и празднованию Дню 8 марта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2. Масленица: смысл и традиции проведения праздника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Тексты-поздравления, приглашения, объявления. 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Описательно-повествовательный рассказ.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лексического концентра «Праздник».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Вести диалоги, взаимодействуя в составе пар и групп. Составлять простые и сложные предложения (сложноподчинённые предложения с различными типами придаточных). Составлять краткие сообщения-описания с опорой на тематические поздравительные открытки. 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Выполнять лексические и лексико-грамматические упражнения: подбирать синонимы, вписывать пропущенные слова в необходимых грамматических категориях и формах – в соответствии с требованиями контекста. 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lastRenderedPageBreak/>
              <w:t>Составлять описательно-повествовательный рассказ о масленице с опорой на иллюстративный материал и предварительно составленный план.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Вежливость (речевой этикет)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Нарушения речевого этикета, вероятные последствия. Замечания и предупреждения, реакция на них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Диалогические единства. Реплики. 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Культура коммуникации. </w:t>
            </w:r>
            <w:r w:rsidRPr="001606B7">
              <w:rPr>
                <w:sz w:val="24"/>
                <w:szCs w:val="24"/>
              </w:rPr>
              <w:t>Формулы речевого этикета.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с опорой на иллюстративный материал (сюжетные картинки) и письменно оформлять диалоги, овладевая опытом нравственных и эстетических переживаний; проявления уважения к чужому мнению, состоянию. Драматизировать ситуации, отражая соблюдение и нарушение норм речевого этикета. Давать морально-этическую оценку поступкам героев.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Обмениваться мнениями с одноклассниками в процессе работы в парах, группах, в ходе коллективной деятельности. Сопоставлять слова, близкие по значению, отбирать из их числа те, которые в наибольшей степени соответствуют контексту. 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Беседовать о роли речевого этикета в межличностном взаимодействии.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Дружба и настоящий друг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1. Настоящий друг (пересказ текста по плану)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Тема, главная мысль текста, его микротемы.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Пословицы и поговорки о дружбе.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лексического концентра «Дружба».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Вести диалог, выступать с сообщениями перед одноклассниками, рассуждая на тему дружбы. Усваивать словарь лексического концентра «Дружба» посредством выполнения лексических и лексико-грамматических упражнений.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Анализировать пословицы и поговорки о дружбе, трактовать их значение.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lastRenderedPageBreak/>
              <w:t>Работать с текстом: делить на части, выделяя и озаглавливая микротемы. Составлять план, пересказывать текст по плану.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lastRenderedPageBreak/>
              <w:t>Природа и человек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Характеристика главного героя рассказа В.П. Астафьева «Васюткино озеро»: письменный рассказ-описание (контрольное сочинение)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Рассказ-описание. Портретная лексика.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Писать сочинение (рассказ-описание) в рамках </w:t>
            </w:r>
            <w:r w:rsidRPr="001606B7">
              <w:rPr>
                <w:b/>
                <w:sz w:val="24"/>
                <w:szCs w:val="24"/>
              </w:rPr>
              <w:t xml:space="preserve">промежуточного контроля за 3 четверть. </w:t>
            </w:r>
            <w:r w:rsidRPr="001606B7">
              <w:rPr>
                <w:sz w:val="24"/>
                <w:szCs w:val="24"/>
              </w:rPr>
              <w:t>Использовать портретную лексику.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Школьная жизнь (изучаем школьные предметы)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1. Мои успехи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Рассказ на основе личного опыта. 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и письменно оформлять рассказ о своих успехах в учебной деятельности / творчестве / в занятиях физкультурой и спортом или др.</w:t>
            </w:r>
          </w:p>
          <w:p w:rsidR="005E68AC" w:rsidRPr="001606B7" w:rsidRDefault="005E68AC" w:rsidP="005A07D0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606B7">
              <w:rPr>
                <w:b/>
                <w:sz w:val="24"/>
                <w:szCs w:val="24"/>
              </w:rPr>
              <w:t>(по результатам 3-ей учебной четверти).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/>
              <w:jc w:val="center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  <w:lang w:val="en-US"/>
              </w:rPr>
              <w:t>IV</w:t>
            </w:r>
            <w:r w:rsidRPr="001606B7">
              <w:rPr>
                <w:b/>
                <w:sz w:val="24"/>
                <w:szCs w:val="24"/>
              </w:rPr>
              <w:t xml:space="preserve"> четверть (</w:t>
            </w:r>
            <w:r>
              <w:rPr>
                <w:b/>
                <w:sz w:val="24"/>
                <w:szCs w:val="24"/>
              </w:rPr>
              <w:t>21</w:t>
            </w:r>
            <w:r w:rsidRPr="001606B7">
              <w:rPr>
                <w:b/>
                <w:sz w:val="24"/>
                <w:szCs w:val="24"/>
              </w:rPr>
              <w:t xml:space="preserve"> час)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Человек в городе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1. Городской транспорт </w:t>
            </w:r>
            <w:bookmarkStart w:id="2" w:name="_Hlk82374861"/>
            <w:r w:rsidRPr="001606B7">
              <w:rPr>
                <w:sz w:val="24"/>
                <w:szCs w:val="24"/>
              </w:rPr>
              <w:t>(описательно-повествовательный рассказ)</w:t>
            </w:r>
            <w:bookmarkEnd w:id="2"/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2. Облик современного города: театры, музеи, парки, скверы </w:t>
            </w:r>
            <w:r w:rsidRPr="001606B7">
              <w:rPr>
                <w:sz w:val="24"/>
                <w:szCs w:val="24"/>
              </w:rPr>
              <w:t>(описательный рассказ по фотографии)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Дилогические единства. Полилог.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Описательно-повествовательный рассказ.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Описательный рассказ.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Семантика слов в рамках лексического концентра «Город».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Вести диалог (в парах и группах) об особенностях жизнеустройства в городе, об отличиях города и села.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и записывать связные высказывания: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– о городском транспорте,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– о театрах и музеях,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– о парках и скверах.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lastRenderedPageBreak/>
              <w:t>Осуществлять группировку лексического материала, отвечать на вопросы, отделять существенное от несущественного. Писать рассказ.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lastRenderedPageBreak/>
              <w:t>Моё будущее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Кем я буду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Полилог. </w:t>
            </w:r>
            <w:r w:rsidRPr="001606B7">
              <w:rPr>
                <w:sz w:val="24"/>
                <w:szCs w:val="24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Читать и анализировать сообщения сверстников (в виде готовых текстов), выяснять, кем хотят стать их ровесники и почему. Отвечать на вопросы по содержанию текстов. Составлять сообщения о своей любимой (предположительно будущей) профессии, выступать с сообщениями перед одноклассниками.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Вести беседу о своих планах.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Продуцировать простые и сложные предложения (сложносочинённые, а также сложноподчинённые с разными придаточными); употреблять слова, обозначающие виды трудовой деятельности, профессиональные занятия и профессии.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Полезные советы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Взаимоотношения детей и взрослых (по рассказу М. Зощенко «Бабушкин подарок») (изложение текста с опорой на план)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2. Книги для чтения летом (библиотечный урок)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План рассказа. Изложение текста.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 xml:space="preserve">Диалог. 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Знакомиться с содержанием рассказа М. Зощенко, читать, делить на части, озаглавливать их, составляя план. Писать изложение по плану.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Посетить выставку книг в школьной библиотеке, знакомиться с рекомендациями о содержании чтения в летний период. Рассматривать иллюстрации, составлять с опорой на них простые и сложные предложения. 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Любимые праздники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День весны и труда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lastRenderedPageBreak/>
              <w:t>2.</w:t>
            </w:r>
            <w:r w:rsidRPr="001606B7">
              <w:rPr>
                <w:sz w:val="24"/>
                <w:szCs w:val="24"/>
              </w:rPr>
              <w:t xml:space="preserve"> День победы. Боевое задание (по рассказу С. Алексеева «Капитан Гастелло») (изложение текста)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lastRenderedPageBreak/>
              <w:t xml:space="preserve">Устное сообщение. Полилог. Сообщение информации. 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lastRenderedPageBreak/>
              <w:t>Тема, главная мысль текста, его микротемы. Изложение текста.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lastRenderedPageBreak/>
              <w:t xml:space="preserve">Участвовать в полилоге, выступать перед одноклассниками с краткими сообщениями (презентациями), посвящёнными майским </w:t>
            </w:r>
            <w:r w:rsidRPr="001606B7">
              <w:rPr>
                <w:sz w:val="24"/>
                <w:szCs w:val="24"/>
              </w:rPr>
              <w:lastRenderedPageBreak/>
              <w:t>праздникам. Составлять словосочетания, простые и сложные предложения, выполнять лексические и лексико-грамматические упражнения.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Читать текст по С. Алексееву «Капитан Гастелло» (в адаптированном варианте). Делить текст на части, выделяя микротемы и озаглавливая их. Составлять план, писать изложение по плану. 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lastRenderedPageBreak/>
              <w:t>Отдых, развлечения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Летний отдых у водоёмов (составление рассказа с опорой на сюжетную картинку / серию картинок)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2. На даче (изложение)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Устное сообщение. Полилог. Сообщение информации.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rStyle w:val="Hyperlink0"/>
                <w:sz w:val="24"/>
                <w:szCs w:val="24"/>
              </w:rPr>
              <w:t>План текста. Изложение текста.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Участвовать в диалоге и полилоге в процессе работы в составе пар и групп. 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с опорой на иллюстративный материал план к рассказу «Летний отдых у водоёмов»; письменно оформлять рассказ.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Читать текст, делить его на части, выделяя микротемы и озаглавливая их; составлять план, писать изложение по плану.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t>Природа и человек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1. Весна (сочинение по репродукции картины С.А. Виноградова «Весна»)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2. Труд людей весной (повествовательный рассказ по сюжетной картине / серии картин)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lastRenderedPageBreak/>
              <w:t>3. Муравейник (по И. Никитину): контрольное изложение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lastRenderedPageBreak/>
              <w:t>Описательный рассказ по репродукции картины.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Повествовательный рассказ по сюжетной картине / серии картин.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Изложение текста.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Продуцировать описательный рассказ (писать сочинение) по репродукции картины С.А. Виноградова «Весна» с опорой на предварительно подготовленный план.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lastRenderedPageBreak/>
              <w:t>Продуцировать повествовательный рассказ по сюжетной картине / серии картин о труде людей весной.</w:t>
            </w:r>
          </w:p>
          <w:p w:rsidR="005E68AC" w:rsidRPr="001606B7" w:rsidRDefault="005E68AC" w:rsidP="005A07D0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Писать изложение в рамках </w:t>
            </w:r>
            <w:r w:rsidRPr="001606B7">
              <w:rPr>
                <w:b/>
                <w:sz w:val="24"/>
                <w:szCs w:val="24"/>
              </w:rPr>
              <w:t xml:space="preserve">промежуточного контроля (за учебный год). </w:t>
            </w:r>
          </w:p>
        </w:tc>
      </w:tr>
      <w:tr w:rsidR="005E68AC" w:rsidRPr="001606B7" w:rsidTr="005A07D0">
        <w:tc>
          <w:tcPr>
            <w:tcW w:w="14560" w:type="dxa"/>
            <w:gridSpan w:val="3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b/>
                <w:sz w:val="24"/>
                <w:szCs w:val="24"/>
              </w:rPr>
              <w:lastRenderedPageBreak/>
              <w:t>Школьная жизнь (изучаем школьные предметы)</w:t>
            </w:r>
          </w:p>
        </w:tc>
      </w:tr>
      <w:tr w:rsidR="005E68AC" w:rsidRPr="001606B7" w:rsidTr="005A07D0">
        <w:tc>
          <w:tcPr>
            <w:tcW w:w="4298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lastRenderedPageBreak/>
              <w:t>1. Мои успехи (рассказ)</w:t>
            </w:r>
          </w:p>
        </w:tc>
        <w:tc>
          <w:tcPr>
            <w:tcW w:w="461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</w:rPr>
            </w:pPr>
            <w:r w:rsidRPr="001606B7">
              <w:rPr>
                <w:rStyle w:val="Hyperlink0"/>
                <w:sz w:val="24"/>
                <w:szCs w:val="24"/>
              </w:rPr>
              <w:t>Рассказ на основе личного опыта.</w:t>
            </w:r>
          </w:p>
          <w:p w:rsidR="005E68AC" w:rsidRPr="001606B7" w:rsidRDefault="005E68AC" w:rsidP="005A07D0">
            <w:pPr>
              <w:spacing w:after="0" w:line="276" w:lineRule="auto"/>
              <w:rPr>
                <w:rStyle w:val="Hyperlink0"/>
                <w:sz w:val="24"/>
                <w:szCs w:val="24"/>
                <w:highlight w:val="yellow"/>
              </w:rPr>
            </w:pPr>
            <w:r w:rsidRPr="001606B7">
              <w:rPr>
                <w:sz w:val="24"/>
                <w:szCs w:val="24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  <w:shd w:val="clear" w:color="auto" w:fill="auto"/>
          </w:tcPr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>Составлять рассказ о своих успехах в учебной деятельности / творчестве / в занятиях физкультурой и спортом или др.</w:t>
            </w:r>
          </w:p>
          <w:p w:rsidR="005E68AC" w:rsidRPr="001606B7" w:rsidRDefault="005E68AC" w:rsidP="005A07D0">
            <w:pPr>
              <w:spacing w:after="0" w:line="276" w:lineRule="auto"/>
              <w:rPr>
                <w:sz w:val="24"/>
                <w:szCs w:val="24"/>
              </w:rPr>
            </w:pPr>
            <w:r w:rsidRPr="001606B7">
              <w:rPr>
                <w:sz w:val="24"/>
                <w:szCs w:val="24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606B7">
              <w:rPr>
                <w:b/>
                <w:sz w:val="24"/>
                <w:szCs w:val="24"/>
              </w:rPr>
              <w:t>(по результатам 4 учебной четверти).</w:t>
            </w:r>
          </w:p>
        </w:tc>
      </w:tr>
    </w:tbl>
    <w:p w:rsidR="005E68AC" w:rsidRPr="00BD616A" w:rsidRDefault="005E68AC" w:rsidP="005E68AC">
      <w:pPr>
        <w:tabs>
          <w:tab w:val="num" w:pos="426"/>
        </w:tabs>
        <w:spacing w:after="0" w:line="240" w:lineRule="auto"/>
        <w:ind w:left="284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E68AC" w:rsidRDefault="005E68AC" w:rsidP="005E68AC">
      <w:pPr>
        <w:spacing w:after="0" w:line="240" w:lineRule="auto"/>
        <w:rPr>
          <w:sz w:val="24"/>
          <w:szCs w:val="24"/>
        </w:rPr>
      </w:pPr>
    </w:p>
    <w:p w:rsidR="005E68AC" w:rsidRDefault="005E68AC" w:rsidP="005E68AC">
      <w:pPr>
        <w:spacing w:after="0" w:line="240" w:lineRule="auto"/>
        <w:rPr>
          <w:sz w:val="24"/>
          <w:szCs w:val="24"/>
        </w:rPr>
      </w:pPr>
    </w:p>
    <w:p w:rsidR="005E68AC" w:rsidRDefault="005E68AC" w:rsidP="005E68AC">
      <w:pPr>
        <w:spacing w:after="0" w:line="240" w:lineRule="auto"/>
        <w:rPr>
          <w:sz w:val="24"/>
          <w:szCs w:val="24"/>
        </w:rPr>
      </w:pPr>
    </w:p>
    <w:p w:rsidR="005E68AC" w:rsidRDefault="005E68AC" w:rsidP="005E68AC">
      <w:pPr>
        <w:spacing w:after="0" w:line="240" w:lineRule="auto"/>
        <w:rPr>
          <w:sz w:val="24"/>
          <w:szCs w:val="24"/>
        </w:rPr>
      </w:pPr>
    </w:p>
    <w:p w:rsidR="005E68AC" w:rsidRDefault="005E68AC" w:rsidP="005E68AC">
      <w:pPr>
        <w:spacing w:after="0" w:line="240" w:lineRule="auto"/>
        <w:rPr>
          <w:sz w:val="24"/>
          <w:szCs w:val="24"/>
        </w:rPr>
      </w:pPr>
    </w:p>
    <w:p w:rsidR="005E68AC" w:rsidRDefault="005E68AC" w:rsidP="005E68AC">
      <w:pPr>
        <w:spacing w:after="0" w:line="240" w:lineRule="auto"/>
        <w:rPr>
          <w:sz w:val="24"/>
          <w:szCs w:val="24"/>
        </w:rPr>
      </w:pPr>
    </w:p>
    <w:p w:rsidR="005E68AC" w:rsidRDefault="005E68AC" w:rsidP="005E68AC">
      <w:pPr>
        <w:spacing w:after="0" w:line="240" w:lineRule="auto"/>
        <w:rPr>
          <w:sz w:val="24"/>
          <w:szCs w:val="24"/>
        </w:rPr>
      </w:pPr>
    </w:p>
    <w:p w:rsidR="005E68AC" w:rsidRDefault="005E68AC" w:rsidP="005E68AC">
      <w:pPr>
        <w:spacing w:after="0" w:line="240" w:lineRule="auto"/>
        <w:rPr>
          <w:sz w:val="24"/>
          <w:szCs w:val="24"/>
        </w:rPr>
      </w:pPr>
    </w:p>
    <w:p w:rsidR="00951AD6" w:rsidRDefault="00951AD6"/>
    <w:sectPr w:rsidR="00951AD6" w:rsidSect="005E68A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E33"/>
    <w:multiLevelType w:val="hybridMultilevel"/>
    <w:tmpl w:val="75DAB712"/>
    <w:lvl w:ilvl="0" w:tplc="630AE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13C9"/>
    <w:multiLevelType w:val="hybridMultilevel"/>
    <w:tmpl w:val="6B20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A8A"/>
    <w:multiLevelType w:val="hybridMultilevel"/>
    <w:tmpl w:val="79346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613B"/>
    <w:multiLevelType w:val="hybridMultilevel"/>
    <w:tmpl w:val="AE22C2E8"/>
    <w:lvl w:ilvl="0" w:tplc="DF6A7978">
      <w:start w:val="1"/>
      <w:numFmt w:val="upperRoman"/>
      <w:lvlText w:val="%1."/>
      <w:lvlJc w:val="left"/>
      <w:pPr>
        <w:ind w:left="189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 w15:restartNumberingAfterBreak="0">
    <w:nsid w:val="25F446A6"/>
    <w:multiLevelType w:val="hybridMultilevel"/>
    <w:tmpl w:val="18FC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1509"/>
    <w:multiLevelType w:val="hybridMultilevel"/>
    <w:tmpl w:val="0630CD4C"/>
    <w:lvl w:ilvl="0" w:tplc="ECD64D9E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6" w15:restartNumberingAfterBreak="0">
    <w:nsid w:val="299A2666"/>
    <w:multiLevelType w:val="hybridMultilevel"/>
    <w:tmpl w:val="A3A8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C551D"/>
    <w:multiLevelType w:val="hybridMultilevel"/>
    <w:tmpl w:val="2806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00D8A"/>
    <w:multiLevelType w:val="hybridMultilevel"/>
    <w:tmpl w:val="176035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13CF5"/>
    <w:multiLevelType w:val="hybridMultilevel"/>
    <w:tmpl w:val="A48C2932"/>
    <w:lvl w:ilvl="0" w:tplc="C314519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bCs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653340"/>
    <w:multiLevelType w:val="hybridMultilevel"/>
    <w:tmpl w:val="DB5288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D556E"/>
    <w:multiLevelType w:val="hybridMultilevel"/>
    <w:tmpl w:val="4C2221E0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E0741A4"/>
    <w:multiLevelType w:val="hybridMultilevel"/>
    <w:tmpl w:val="04C45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230465"/>
    <w:multiLevelType w:val="hybridMultilevel"/>
    <w:tmpl w:val="A9747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2249FF"/>
    <w:multiLevelType w:val="hybridMultilevel"/>
    <w:tmpl w:val="2A82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84CF4"/>
    <w:multiLevelType w:val="hybridMultilevel"/>
    <w:tmpl w:val="8DD6EA3C"/>
    <w:lvl w:ilvl="0" w:tplc="5B0680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1FB7FC3"/>
    <w:multiLevelType w:val="hybridMultilevel"/>
    <w:tmpl w:val="4628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235038"/>
    <w:multiLevelType w:val="hybridMultilevel"/>
    <w:tmpl w:val="68FA9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57A71"/>
    <w:multiLevelType w:val="hybridMultilevel"/>
    <w:tmpl w:val="1C96E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EB2977"/>
    <w:multiLevelType w:val="hybridMultilevel"/>
    <w:tmpl w:val="D2A0DC38"/>
    <w:lvl w:ilvl="0" w:tplc="351E10C0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1" w15:restartNumberingAfterBreak="0">
    <w:nsid w:val="4D3D6253"/>
    <w:multiLevelType w:val="hybridMultilevel"/>
    <w:tmpl w:val="05C4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57B31"/>
    <w:multiLevelType w:val="hybridMultilevel"/>
    <w:tmpl w:val="CF441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00610"/>
    <w:multiLevelType w:val="hybridMultilevel"/>
    <w:tmpl w:val="8804658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161B"/>
    <w:multiLevelType w:val="hybridMultilevel"/>
    <w:tmpl w:val="4B86A572"/>
    <w:lvl w:ilvl="0" w:tplc="598A87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11E0A"/>
    <w:multiLevelType w:val="hybridMultilevel"/>
    <w:tmpl w:val="68482D44"/>
    <w:lvl w:ilvl="0" w:tplc="E1C6007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7" w15:restartNumberingAfterBreak="0">
    <w:nsid w:val="601D7D29"/>
    <w:multiLevelType w:val="hybridMultilevel"/>
    <w:tmpl w:val="C0A87F88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09D4537"/>
    <w:multiLevelType w:val="hybridMultilevel"/>
    <w:tmpl w:val="E534B50A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621B71C1"/>
    <w:multiLevelType w:val="hybridMultilevel"/>
    <w:tmpl w:val="5838C7E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33828C4"/>
    <w:multiLevelType w:val="hybridMultilevel"/>
    <w:tmpl w:val="0C62753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368600F"/>
    <w:multiLevelType w:val="hybridMultilevel"/>
    <w:tmpl w:val="C27E0FE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5664D7D"/>
    <w:multiLevelType w:val="hybridMultilevel"/>
    <w:tmpl w:val="E8FA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D77477"/>
    <w:multiLevelType w:val="hybridMultilevel"/>
    <w:tmpl w:val="73947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245E63"/>
    <w:multiLevelType w:val="hybridMultilevel"/>
    <w:tmpl w:val="1DC44860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5" w15:restartNumberingAfterBreak="0">
    <w:nsid w:val="6F6A792F"/>
    <w:multiLevelType w:val="hybridMultilevel"/>
    <w:tmpl w:val="C64E2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A51DF"/>
    <w:multiLevelType w:val="hybridMultilevel"/>
    <w:tmpl w:val="156E7C50"/>
    <w:lvl w:ilvl="0" w:tplc="221CE140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7" w15:restartNumberingAfterBreak="0">
    <w:nsid w:val="7A5E3851"/>
    <w:multiLevelType w:val="hybridMultilevel"/>
    <w:tmpl w:val="3A82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0396B"/>
    <w:multiLevelType w:val="hybridMultilevel"/>
    <w:tmpl w:val="03902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4"/>
  </w:num>
  <w:num w:numId="4">
    <w:abstractNumId w:val="21"/>
  </w:num>
  <w:num w:numId="5">
    <w:abstractNumId w:val="14"/>
  </w:num>
  <w:num w:numId="6">
    <w:abstractNumId w:val="37"/>
  </w:num>
  <w:num w:numId="7">
    <w:abstractNumId w:val="1"/>
  </w:num>
  <w:num w:numId="8">
    <w:abstractNumId w:val="28"/>
  </w:num>
  <w:num w:numId="9">
    <w:abstractNumId w:val="29"/>
  </w:num>
  <w:num w:numId="10">
    <w:abstractNumId w:val="11"/>
  </w:num>
  <w:num w:numId="11">
    <w:abstractNumId w:val="35"/>
  </w:num>
  <w:num w:numId="12">
    <w:abstractNumId w:val="27"/>
  </w:num>
  <w:num w:numId="13">
    <w:abstractNumId w:val="38"/>
  </w:num>
  <w:num w:numId="14">
    <w:abstractNumId w:val="10"/>
  </w:num>
  <w:num w:numId="15">
    <w:abstractNumId w:val="22"/>
  </w:num>
  <w:num w:numId="1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3"/>
  </w:num>
  <w:num w:numId="19">
    <w:abstractNumId w:val="8"/>
  </w:num>
  <w:num w:numId="20">
    <w:abstractNumId w:val="6"/>
  </w:num>
  <w:num w:numId="21">
    <w:abstractNumId w:val="18"/>
  </w:num>
  <w:num w:numId="22">
    <w:abstractNumId w:val="2"/>
  </w:num>
  <w:num w:numId="23">
    <w:abstractNumId w:val="12"/>
  </w:num>
  <w:num w:numId="24">
    <w:abstractNumId w:val="32"/>
  </w:num>
  <w:num w:numId="25">
    <w:abstractNumId w:val="15"/>
  </w:num>
  <w:num w:numId="26">
    <w:abstractNumId w:val="33"/>
  </w:num>
  <w:num w:numId="27">
    <w:abstractNumId w:val="36"/>
  </w:num>
  <w:num w:numId="28">
    <w:abstractNumId w:val="5"/>
  </w:num>
  <w:num w:numId="29">
    <w:abstractNumId w:val="20"/>
  </w:num>
  <w:num w:numId="30">
    <w:abstractNumId w:val="26"/>
  </w:num>
  <w:num w:numId="31">
    <w:abstractNumId w:val="25"/>
  </w:num>
  <w:num w:numId="32">
    <w:abstractNumId w:val="16"/>
  </w:num>
  <w:num w:numId="33">
    <w:abstractNumId w:val="3"/>
  </w:num>
  <w:num w:numId="34">
    <w:abstractNumId w:val="13"/>
  </w:num>
  <w:num w:numId="35">
    <w:abstractNumId w:val="9"/>
  </w:num>
  <w:num w:numId="36">
    <w:abstractNumId w:val="7"/>
  </w:num>
  <w:num w:numId="37">
    <w:abstractNumId w:val="31"/>
  </w:num>
  <w:num w:numId="38">
    <w:abstractNumId w:val="17"/>
  </w:num>
  <w:num w:numId="39">
    <w:abstractNumId w:val="1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AC"/>
    <w:rsid w:val="005E68AC"/>
    <w:rsid w:val="00951AD6"/>
    <w:rsid w:val="00E3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AB788-9909-4130-B959-FAD92E20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AC"/>
    <w:pPr>
      <w:spacing w:line="360" w:lineRule="auto"/>
      <w:ind w:firstLine="0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rsid w:val="005E68AC"/>
  </w:style>
  <w:style w:type="paragraph" w:styleId="a3">
    <w:name w:val="List Paragraph"/>
    <w:basedOn w:val="a"/>
    <w:link w:val="a4"/>
    <w:uiPriority w:val="99"/>
    <w:qFormat/>
    <w:rsid w:val="005E68AC"/>
    <w:pPr>
      <w:ind w:left="708"/>
    </w:pPr>
  </w:style>
  <w:style w:type="paragraph" w:styleId="a5">
    <w:name w:val="Normal (Web)"/>
    <w:basedOn w:val="a"/>
    <w:uiPriority w:val="99"/>
    <w:unhideWhenUsed/>
    <w:rsid w:val="005E68A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5E68A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rsid w:val="005E68AC"/>
  </w:style>
  <w:style w:type="character" w:customStyle="1" w:styleId="apple-converted-space">
    <w:name w:val="apple-converted-space"/>
    <w:rsid w:val="005E68AC"/>
  </w:style>
  <w:style w:type="paragraph" w:styleId="a6">
    <w:name w:val="Balloon Text"/>
    <w:basedOn w:val="a"/>
    <w:link w:val="a7"/>
    <w:uiPriority w:val="99"/>
    <w:semiHidden/>
    <w:unhideWhenUsed/>
    <w:rsid w:val="005E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8AC"/>
    <w:rPr>
      <w:rFonts w:ascii="Tahoma" w:eastAsia="Calibri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5E68AC"/>
    <w:rPr>
      <w:shd w:val="clear" w:color="auto" w:fill="FFFFFF"/>
    </w:rPr>
  </w:style>
  <w:style w:type="paragraph" w:styleId="a9">
    <w:name w:val="Body Text"/>
    <w:basedOn w:val="a"/>
    <w:link w:val="a8"/>
    <w:rsid w:val="005E68AC"/>
    <w:pPr>
      <w:widowControl w:val="0"/>
      <w:shd w:val="clear" w:color="auto" w:fill="FFFFFF"/>
      <w:spacing w:after="0" w:line="211" w:lineRule="exact"/>
    </w:pPr>
    <w:rPr>
      <w:rFonts w:eastAsiaTheme="minorHAnsi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5E68AC"/>
    <w:rPr>
      <w:rFonts w:eastAsia="Calibri"/>
      <w:szCs w:val="22"/>
    </w:rPr>
  </w:style>
  <w:style w:type="character" w:customStyle="1" w:styleId="10">
    <w:name w:val="Основной текст + Курсив1"/>
    <w:rsid w:val="005E68AC"/>
    <w:rPr>
      <w:i/>
      <w:iCs/>
      <w:lang w:bidi="ar-SA"/>
    </w:rPr>
  </w:style>
  <w:style w:type="character" w:customStyle="1" w:styleId="aa">
    <w:name w:val="Основной текст + Полужирный"/>
    <w:rsid w:val="005E68AC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character" w:customStyle="1" w:styleId="2">
    <w:name w:val="Основной текст + Полужирный2"/>
    <w:rsid w:val="005E68AC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character" w:customStyle="1" w:styleId="53">
    <w:name w:val="Основной текст (5)3"/>
    <w:rsid w:val="005E68AC"/>
    <w:rPr>
      <w:b/>
      <w:bCs/>
      <w:color w:val="000000"/>
      <w:spacing w:val="0"/>
      <w:w w:val="100"/>
      <w:position w:val="0"/>
      <w:lang w:bidi="ar-SA"/>
    </w:rPr>
  </w:style>
  <w:style w:type="character" w:customStyle="1" w:styleId="9">
    <w:name w:val="Основной текст (9)_"/>
    <w:link w:val="90"/>
    <w:rsid w:val="005E68AC"/>
    <w:rPr>
      <w:sz w:val="19"/>
      <w:szCs w:val="19"/>
      <w:shd w:val="clear" w:color="auto" w:fill="FFFFFF"/>
    </w:rPr>
  </w:style>
  <w:style w:type="character" w:customStyle="1" w:styleId="11">
    <w:name w:val="Основной текст + Полужирный1"/>
    <w:rsid w:val="005E68AC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character" w:customStyle="1" w:styleId="5">
    <w:name w:val="Основной текст (5)_"/>
    <w:link w:val="51"/>
    <w:rsid w:val="005E68AC"/>
    <w:rPr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E68AC"/>
    <w:pPr>
      <w:widowControl w:val="0"/>
      <w:shd w:val="clear" w:color="auto" w:fill="FFFFFF"/>
      <w:spacing w:after="0" w:line="240" w:lineRule="atLeast"/>
      <w:jc w:val="center"/>
    </w:pPr>
    <w:rPr>
      <w:rFonts w:eastAsiaTheme="minorHAnsi"/>
      <w:b/>
      <w:bCs/>
      <w:szCs w:val="28"/>
    </w:rPr>
  </w:style>
  <w:style w:type="paragraph" w:customStyle="1" w:styleId="90">
    <w:name w:val="Основной текст (9)"/>
    <w:basedOn w:val="a"/>
    <w:link w:val="9"/>
    <w:rsid w:val="005E68AC"/>
    <w:pPr>
      <w:widowControl w:val="0"/>
      <w:shd w:val="clear" w:color="auto" w:fill="FFFFFF"/>
      <w:spacing w:after="0" w:line="211" w:lineRule="exact"/>
    </w:pPr>
    <w:rPr>
      <w:rFonts w:eastAsiaTheme="minorHAnsi"/>
      <w:sz w:val="19"/>
      <w:szCs w:val="19"/>
    </w:rPr>
  </w:style>
  <w:style w:type="paragraph" w:customStyle="1" w:styleId="12">
    <w:name w:val="Без интервала1"/>
    <w:rsid w:val="005E68A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5E68AC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ет"/>
    <w:rsid w:val="005E68AC"/>
  </w:style>
  <w:style w:type="paragraph" w:customStyle="1" w:styleId="3">
    <w:name w:val="Основной текст3"/>
    <w:rsid w:val="005E68A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styleId="ad">
    <w:name w:val="footnote reference"/>
    <w:uiPriority w:val="99"/>
    <w:rsid w:val="005E68AC"/>
    <w:rPr>
      <w:vertAlign w:val="superscript"/>
    </w:rPr>
  </w:style>
  <w:style w:type="paragraph" w:styleId="ae">
    <w:name w:val="footnote text"/>
    <w:aliases w:val="Основной текст с отступом1,Основной текст с отступом11,Body Text Indent,Знак1,Body Text Indent1,Знак"/>
    <w:basedOn w:val="a"/>
    <w:link w:val="af"/>
    <w:uiPriority w:val="99"/>
    <w:rsid w:val="005E68AC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e"/>
    <w:uiPriority w:val="99"/>
    <w:rsid w:val="005E68AC"/>
    <w:rPr>
      <w:rFonts w:eastAsia="Times New Roman"/>
      <w:sz w:val="20"/>
      <w:szCs w:val="20"/>
      <w:lang w:eastAsia="ru-RU"/>
    </w:rPr>
  </w:style>
  <w:style w:type="paragraph" w:customStyle="1" w:styleId="af0">
    <w:name w:val="Таблица Влево (Таблицы)"/>
    <w:basedOn w:val="a"/>
    <w:uiPriority w:val="99"/>
    <w:rsid w:val="005E68AC"/>
    <w:pPr>
      <w:widowControl w:val="0"/>
      <w:autoSpaceDE w:val="0"/>
      <w:autoSpaceDN w:val="0"/>
      <w:adjustRightInd w:val="0"/>
      <w:spacing w:after="0" w:line="200" w:lineRule="atLeast"/>
      <w:jc w:val="left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5E68AC"/>
    <w:rPr>
      <w:rFonts w:eastAsia="Calibri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68AC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numbering" w:customStyle="1" w:styleId="311">
    <w:name w:val="Список 311"/>
    <w:basedOn w:val="a2"/>
    <w:rsid w:val="005E68AC"/>
    <w:pPr>
      <w:numPr>
        <w:numId w:val="38"/>
      </w:numPr>
    </w:pPr>
  </w:style>
  <w:style w:type="character" w:customStyle="1" w:styleId="Hyperlink0">
    <w:name w:val="Hyperlink.0"/>
    <w:rsid w:val="005E68AC"/>
    <w:rPr>
      <w:sz w:val="28"/>
      <w:szCs w:val="28"/>
    </w:rPr>
  </w:style>
  <w:style w:type="paragraph" w:customStyle="1" w:styleId="body">
    <w:name w:val="body"/>
    <w:basedOn w:val="a"/>
    <w:uiPriority w:val="99"/>
    <w:rsid w:val="005E68AC"/>
    <w:pPr>
      <w:widowControl w:val="0"/>
      <w:autoSpaceDE w:val="0"/>
      <w:autoSpaceDN w:val="0"/>
      <w:adjustRightInd w:val="0"/>
      <w:spacing w:after="0" w:line="242" w:lineRule="atLeast"/>
      <w:ind w:firstLine="227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c0">
    <w:name w:val="c0"/>
    <w:basedOn w:val="a0"/>
    <w:rsid w:val="005E68AC"/>
  </w:style>
  <w:style w:type="paragraph" w:customStyle="1" w:styleId="table-body0mm">
    <w:name w:val="table-body_0mm"/>
    <w:basedOn w:val="a"/>
    <w:next w:val="a"/>
    <w:uiPriority w:val="99"/>
    <w:rsid w:val="005E68AC"/>
    <w:pPr>
      <w:widowControl w:val="0"/>
      <w:autoSpaceDE w:val="0"/>
      <w:autoSpaceDN w:val="0"/>
      <w:adjustRightInd w:val="0"/>
      <w:spacing w:after="0" w:line="200" w:lineRule="atLeast"/>
      <w:jc w:val="left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5E6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8709</Words>
  <Characters>49643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2024-09-23T08:57:00Z</dcterms:created>
  <dcterms:modified xsi:type="dcterms:W3CDTF">2024-09-23T08:59:00Z</dcterms:modified>
</cp:coreProperties>
</file>