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B743F" w:rsidRDefault="00EB743F" w:rsidP="00EB743F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35EA" w:rsidRPr="00E435EA" w:rsidRDefault="00E435EA" w:rsidP="00E435EA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E435EA">
        <w:rPr>
          <w:bCs/>
          <w:sz w:val="28"/>
          <w:szCs w:val="28"/>
          <w:lang w:eastAsia="ar-SA"/>
        </w:rPr>
        <w:t xml:space="preserve">Рабочая программа учебного предмета </w:t>
      </w:r>
    </w:p>
    <w:p w:rsidR="00E435EA" w:rsidRDefault="00FA7E11" w:rsidP="00E435EA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="00E435EA">
        <w:rPr>
          <w:bCs/>
          <w:sz w:val="28"/>
          <w:szCs w:val="28"/>
          <w:lang w:eastAsia="ar-SA"/>
        </w:rPr>
        <w:t>Вероятность и статистика</w:t>
      </w:r>
      <w:r>
        <w:rPr>
          <w:bCs/>
          <w:sz w:val="28"/>
          <w:szCs w:val="28"/>
          <w:lang w:eastAsia="ar-SA"/>
        </w:rPr>
        <w:t>»</w:t>
      </w:r>
      <w:bookmarkStart w:id="0" w:name="_GoBack"/>
      <w:bookmarkEnd w:id="0"/>
    </w:p>
    <w:p w:rsidR="00E435EA" w:rsidRPr="00E435EA" w:rsidRDefault="00E435EA" w:rsidP="00E435EA">
      <w:pPr>
        <w:suppressAutoHyphens/>
        <w:spacing w:line="360" w:lineRule="auto"/>
        <w:jc w:val="center"/>
        <w:rPr>
          <w:sz w:val="28"/>
          <w:szCs w:val="28"/>
        </w:rPr>
      </w:pPr>
      <w:r w:rsidRPr="00E435EA">
        <w:rPr>
          <w:sz w:val="28"/>
          <w:szCs w:val="28"/>
        </w:rPr>
        <w:t xml:space="preserve"> (для 7 - 9 классов)</w:t>
      </w:r>
    </w:p>
    <w:p w:rsidR="00E435EA" w:rsidRPr="00E435EA" w:rsidRDefault="00E435EA" w:rsidP="00E435EA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E435EA">
        <w:rPr>
          <w:bCs/>
          <w:sz w:val="28"/>
          <w:szCs w:val="28"/>
          <w:lang w:eastAsia="ar-SA"/>
        </w:rPr>
        <w:t>адаптированной основной образовательной программы</w:t>
      </w:r>
    </w:p>
    <w:p w:rsidR="00E435EA" w:rsidRPr="00E435EA" w:rsidRDefault="00E435EA" w:rsidP="00E435EA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E435EA">
        <w:rPr>
          <w:bCs/>
          <w:sz w:val="28"/>
          <w:szCs w:val="28"/>
          <w:lang w:eastAsia="ar-SA"/>
        </w:rPr>
        <w:t xml:space="preserve">основного общего образования </w:t>
      </w:r>
      <w:r w:rsidRPr="00E435EA">
        <w:rPr>
          <w:sz w:val="28"/>
          <w:szCs w:val="28"/>
        </w:rPr>
        <w:t xml:space="preserve">для </w:t>
      </w:r>
      <w:proofErr w:type="gramStart"/>
      <w:r w:rsidRPr="00E435EA">
        <w:rPr>
          <w:sz w:val="28"/>
          <w:szCs w:val="28"/>
        </w:rPr>
        <w:t>обучающихся</w:t>
      </w:r>
      <w:proofErr w:type="gramEnd"/>
      <w:r w:rsidRPr="00E435EA">
        <w:rPr>
          <w:sz w:val="28"/>
          <w:szCs w:val="28"/>
        </w:rPr>
        <w:t xml:space="preserve"> с недостатками слуха </w:t>
      </w:r>
    </w:p>
    <w:p w:rsidR="00E435EA" w:rsidRPr="00E435EA" w:rsidRDefault="00E435EA" w:rsidP="00E435EA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E435EA">
        <w:rPr>
          <w:sz w:val="28"/>
          <w:szCs w:val="28"/>
        </w:rPr>
        <w:t>(Вариант 2.2.1)</w:t>
      </w: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suppressAutoHyphens/>
        <w:jc w:val="center"/>
        <w:rPr>
          <w:sz w:val="28"/>
          <w:szCs w:val="28"/>
        </w:rPr>
      </w:pPr>
    </w:p>
    <w:p w:rsidR="00E435EA" w:rsidRPr="00E435EA" w:rsidRDefault="00E435EA" w:rsidP="00E435EA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435EA" w:rsidRPr="00E435EA" w:rsidRDefault="00E435EA" w:rsidP="00E435EA">
      <w:pPr>
        <w:widowControl/>
        <w:autoSpaceDE/>
        <w:autoSpaceDN/>
        <w:adjustRightInd/>
        <w:rPr>
          <w:rFonts w:eastAsiaTheme="minorHAnsi"/>
          <w:b/>
          <w:sz w:val="28"/>
          <w:szCs w:val="28"/>
          <w:lang w:eastAsia="en-US"/>
        </w:rPr>
      </w:pPr>
    </w:p>
    <w:p w:rsidR="00E435EA" w:rsidRPr="00E435EA" w:rsidRDefault="00E435EA" w:rsidP="00E435EA">
      <w:pPr>
        <w:keepNext/>
        <w:keepLines/>
        <w:spacing w:before="83"/>
        <w:ind w:left="903"/>
        <w:jc w:val="center"/>
        <w:outlineLvl w:val="0"/>
        <w:rPr>
          <w:rFonts w:eastAsiaTheme="majorEastAsia"/>
          <w:sz w:val="28"/>
          <w:szCs w:val="28"/>
        </w:rPr>
      </w:pPr>
      <w:r w:rsidRPr="00E435EA">
        <w:rPr>
          <w:rFonts w:eastAsiaTheme="majorEastAsia"/>
          <w:sz w:val="28"/>
          <w:szCs w:val="28"/>
        </w:rPr>
        <w:t>Содержание</w:t>
      </w:r>
    </w:p>
    <w:p w:rsidR="00E435EA" w:rsidRPr="00E435EA" w:rsidRDefault="00E435EA" w:rsidP="00E435EA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E435EA" w:rsidRPr="00E435EA" w:rsidRDefault="00E435EA" w:rsidP="00E435EA">
      <w:pPr>
        <w:adjustRightInd/>
        <w:spacing w:before="9"/>
        <w:rPr>
          <w:b/>
          <w:sz w:val="28"/>
          <w:szCs w:val="28"/>
          <w:lang w:eastAsia="en-US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5"/>
        <w:gridCol w:w="652"/>
      </w:tblGrid>
      <w:tr w:rsidR="00E435EA" w:rsidRPr="00E435EA" w:rsidTr="00E435EA">
        <w:trPr>
          <w:trHeight w:val="316"/>
        </w:trPr>
        <w:tc>
          <w:tcPr>
            <w:tcW w:w="9105" w:type="dxa"/>
            <w:hideMark/>
          </w:tcPr>
          <w:p w:rsidR="00E435EA" w:rsidRPr="00E435EA" w:rsidRDefault="00E435EA" w:rsidP="00E435EA">
            <w:pPr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 xml:space="preserve">  </w:t>
            </w:r>
            <w:hyperlink r:id="rId9" w:anchor="_bookmark0" w:history="1">
              <w:r w:rsidRPr="00E435EA">
                <w:rPr>
                  <w:sz w:val="28"/>
                  <w:szCs w:val="28"/>
                  <w:lang w:eastAsia="en-US"/>
                </w:rPr>
                <w:t>Пояснительная</w:t>
              </w:r>
              <w:r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Pr="00E435EA">
                <w:rPr>
                  <w:sz w:val="28"/>
                  <w:szCs w:val="28"/>
                  <w:lang w:eastAsia="en-US"/>
                </w:rPr>
                <w:t>записка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E435EA" w:rsidP="00E435EA">
            <w:pPr>
              <w:adjustRightInd/>
              <w:spacing w:line="296" w:lineRule="exact"/>
              <w:ind w:left="106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E435EA" w:rsidP="00E435EA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eastAsiaTheme="minorHAnsi"/>
                <w:bCs/>
                <w:sz w:val="28"/>
                <w:szCs w:val="28"/>
                <w:lang w:eastAsia="ar-SA"/>
              </w:rPr>
            </w:pPr>
            <w:r w:rsidRPr="00E435EA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hyperlink r:id="rId10" w:anchor="_bookmark1" w:history="1">
              <w:r w:rsidRPr="00E435EA">
                <w:rPr>
                  <w:rFonts w:eastAsiaTheme="minorHAnsi"/>
                  <w:sz w:val="28"/>
                  <w:szCs w:val="28"/>
                  <w:lang w:eastAsia="en-US"/>
                </w:rPr>
                <w:t>Общая</w:t>
              </w:r>
              <w:r w:rsidRPr="00E435EA">
                <w:rPr>
                  <w:rFonts w:eastAsiaTheme="minorHAnsi"/>
                  <w:spacing w:val="-6"/>
                  <w:sz w:val="28"/>
                  <w:szCs w:val="28"/>
                  <w:lang w:eastAsia="en-US"/>
                </w:rPr>
                <w:t xml:space="preserve"> </w:t>
              </w:r>
              <w:r w:rsidRPr="00E435EA">
                <w:rPr>
                  <w:rFonts w:eastAsiaTheme="minorHAnsi"/>
                  <w:sz w:val="28"/>
                  <w:szCs w:val="28"/>
                  <w:lang w:eastAsia="en-US"/>
                </w:rPr>
                <w:t>характеристика</w:t>
              </w:r>
              <w:r w:rsidRPr="00E435EA">
                <w:rPr>
                  <w:rFonts w:eastAsiaTheme="minorHAnsi"/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Pr="00E435EA">
                <w:rPr>
                  <w:rFonts w:eastAsiaTheme="minorHAnsi"/>
                  <w:sz w:val="28"/>
                  <w:szCs w:val="28"/>
                  <w:lang w:eastAsia="en-US"/>
                </w:rPr>
                <w:t>учебного</w:t>
              </w:r>
              <w:r w:rsidRPr="00E435EA">
                <w:rPr>
                  <w:rFonts w:eastAsiaTheme="minorHAnsi"/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Pr="00E435EA">
                <w:rPr>
                  <w:rFonts w:eastAsiaTheme="minorHAnsi"/>
                  <w:sz w:val="28"/>
                  <w:szCs w:val="28"/>
                  <w:lang w:eastAsia="en-US"/>
                </w:rPr>
                <w:t>предмета</w:t>
              </w:r>
              <w:r w:rsidRPr="00E435EA">
                <w:rPr>
                  <w:rFonts w:eastAsiaTheme="minorHAnsi"/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Pr="00E435EA">
                <w:rPr>
                  <w:rFonts w:eastAsiaTheme="minorHAnsi"/>
                  <w:bCs/>
                  <w:sz w:val="28"/>
                  <w:szCs w:val="28"/>
                  <w:lang w:eastAsia="ar-SA"/>
                </w:rPr>
                <w:t>«Вероятность и статистика»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E435EA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>Цели</w:t>
            </w:r>
            <w:r w:rsidRPr="00E435EA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435EA">
              <w:rPr>
                <w:sz w:val="28"/>
                <w:szCs w:val="28"/>
                <w:lang w:eastAsia="en-US"/>
              </w:rPr>
              <w:t>изучения</w:t>
            </w:r>
            <w:r w:rsidRPr="00E435EA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E435EA">
              <w:rPr>
                <w:sz w:val="28"/>
                <w:szCs w:val="28"/>
                <w:lang w:eastAsia="en-US"/>
              </w:rPr>
              <w:t>учебного</w:t>
            </w:r>
            <w:r w:rsidRPr="00E435EA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E435EA">
              <w:rPr>
                <w:sz w:val="28"/>
                <w:szCs w:val="28"/>
                <w:lang w:eastAsia="en-US"/>
              </w:rPr>
              <w:t>предмета</w:t>
            </w:r>
            <w:r w:rsidRPr="00E435EA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52" w:type="dxa"/>
            <w:hideMark/>
          </w:tcPr>
          <w:p w:rsidR="00E435EA" w:rsidRPr="00E435EA" w:rsidRDefault="00E435EA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1" w:anchor="_bookmark3" w:history="1">
              <w:r w:rsidR="00E435EA" w:rsidRPr="00E435EA">
                <w:rPr>
                  <w:sz w:val="28"/>
                  <w:szCs w:val="28"/>
                  <w:lang w:eastAsia="en-US"/>
                </w:rPr>
                <w:t>Место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учебного</w:t>
              </w:r>
              <w:r w:rsidR="00E435EA" w:rsidRPr="00E435EA">
                <w:rPr>
                  <w:spacing w:val="-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предмета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в</w:t>
              </w:r>
              <w:r w:rsidR="00E435EA" w:rsidRPr="00E435EA">
                <w:rPr>
                  <w:spacing w:val="-3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учебном</w:t>
              </w:r>
              <w:r w:rsidR="00E435EA" w:rsidRPr="00E435EA">
                <w:rPr>
                  <w:spacing w:val="-3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плане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E435EA" w:rsidP="00E435EA">
            <w:pPr>
              <w:adjustRightInd/>
              <w:spacing w:line="302" w:lineRule="exact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435EA" w:rsidRPr="00E435EA" w:rsidTr="00E435EA">
        <w:trPr>
          <w:trHeight w:val="322"/>
        </w:trPr>
        <w:tc>
          <w:tcPr>
            <w:tcW w:w="9105" w:type="dxa"/>
            <w:hideMark/>
          </w:tcPr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>Содержание учебного предмета</w:t>
            </w:r>
          </w:p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2" w:anchor="_bookmark5" w:history="1">
              <w:r w:rsidR="00E435EA" w:rsidRPr="00E435EA">
                <w:rPr>
                  <w:sz w:val="28"/>
                  <w:szCs w:val="28"/>
                  <w:lang w:eastAsia="en-US"/>
                </w:rPr>
                <w:t>7</w:t>
              </w:r>
              <w:r w:rsidR="00E435EA" w:rsidRPr="00E435EA">
                <w:rPr>
                  <w:spacing w:val="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класс</w:t>
              </w:r>
            </w:hyperlink>
            <w:r w:rsidR="00E435EA" w:rsidRPr="00E435EA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2" w:type="dxa"/>
            <w:hideMark/>
          </w:tcPr>
          <w:p w:rsidR="00E435EA" w:rsidRPr="00E435EA" w:rsidRDefault="00E435EA" w:rsidP="00E435EA">
            <w:pPr>
              <w:adjustRightInd/>
              <w:spacing w:line="303" w:lineRule="exact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 xml:space="preserve">  </w:t>
            </w:r>
          </w:p>
          <w:p w:rsidR="00E435EA" w:rsidRPr="00E435EA" w:rsidRDefault="00E435EA" w:rsidP="00E435EA">
            <w:pPr>
              <w:adjustRightInd/>
              <w:spacing w:line="303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6</w:t>
            </w:r>
            <w:r w:rsidRPr="00E435E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3" w:anchor="_bookmark6" w:history="1">
              <w:r w:rsidR="00E435EA" w:rsidRPr="00E435EA">
                <w:rPr>
                  <w:sz w:val="28"/>
                  <w:szCs w:val="28"/>
                  <w:lang w:eastAsia="en-US"/>
                </w:rPr>
                <w:t>8</w:t>
              </w:r>
              <w:r w:rsidR="00E435EA" w:rsidRPr="00E435EA">
                <w:rPr>
                  <w:spacing w:val="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класс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E435EA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4" w:anchor="_bookmark7" w:history="1">
              <w:r w:rsidR="00E435EA" w:rsidRPr="00E435EA">
                <w:rPr>
                  <w:sz w:val="28"/>
                  <w:szCs w:val="28"/>
                  <w:lang w:eastAsia="en-US"/>
                </w:rPr>
                <w:t>9</w:t>
              </w:r>
              <w:r w:rsidR="00E435EA" w:rsidRPr="00E435EA">
                <w:rPr>
                  <w:spacing w:val="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класс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</w:t>
            </w:r>
          </w:p>
        </w:tc>
      </w:tr>
      <w:tr w:rsidR="00E435EA" w:rsidRPr="00E435EA" w:rsidTr="00E435EA">
        <w:trPr>
          <w:trHeight w:val="644"/>
        </w:trPr>
        <w:tc>
          <w:tcPr>
            <w:tcW w:w="9105" w:type="dxa"/>
          </w:tcPr>
          <w:p w:rsidR="00E435EA" w:rsidRPr="00E435EA" w:rsidRDefault="00E435EA" w:rsidP="00E435EA">
            <w:pPr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 xml:space="preserve">   Планируемые результаты освоения учебного предмета «Вероятность и  </w:t>
            </w:r>
          </w:p>
          <w:p w:rsidR="00E435EA" w:rsidRPr="00E435EA" w:rsidRDefault="00E435EA" w:rsidP="00E435EA">
            <w:pPr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 xml:space="preserve">    статистика» на </w:t>
            </w:r>
            <w:hyperlink r:id="rId15" w:anchor="_bookmark9" w:history="1">
              <w:r w:rsidRPr="00E435EA">
                <w:rPr>
                  <w:sz w:val="28"/>
                  <w:szCs w:val="28"/>
                  <w:lang w:eastAsia="en-US"/>
                </w:rPr>
                <w:t>уровне</w:t>
              </w:r>
              <w:r w:rsidRPr="00E435EA">
                <w:rPr>
                  <w:spacing w:val="-5"/>
                  <w:sz w:val="28"/>
                  <w:szCs w:val="28"/>
                  <w:lang w:eastAsia="en-US"/>
                </w:rPr>
                <w:t xml:space="preserve"> </w:t>
              </w:r>
              <w:r w:rsidRPr="00E435EA">
                <w:rPr>
                  <w:sz w:val="28"/>
                  <w:szCs w:val="28"/>
                  <w:lang w:eastAsia="en-US"/>
                </w:rPr>
                <w:t>основного</w:t>
              </w:r>
              <w:r w:rsidRPr="00E435EA">
                <w:rPr>
                  <w:spacing w:val="-3"/>
                  <w:sz w:val="28"/>
                  <w:szCs w:val="28"/>
                  <w:lang w:eastAsia="en-US"/>
                </w:rPr>
                <w:t xml:space="preserve"> </w:t>
              </w:r>
              <w:r w:rsidRPr="00E435EA">
                <w:rPr>
                  <w:sz w:val="28"/>
                  <w:szCs w:val="28"/>
                  <w:lang w:eastAsia="en-US"/>
                </w:rPr>
                <w:t>общего</w:t>
              </w:r>
              <w:r w:rsidRPr="00E435EA">
                <w:rPr>
                  <w:spacing w:val="-4"/>
                  <w:sz w:val="28"/>
                  <w:szCs w:val="28"/>
                  <w:lang w:eastAsia="en-US"/>
                </w:rPr>
                <w:t xml:space="preserve"> </w:t>
              </w:r>
              <w:r w:rsidRPr="00E435EA">
                <w:rPr>
                  <w:sz w:val="28"/>
                  <w:szCs w:val="28"/>
                  <w:lang w:eastAsia="en-US"/>
                </w:rPr>
                <w:t>образования</w:t>
              </w:r>
            </w:hyperlink>
          </w:p>
        </w:tc>
        <w:tc>
          <w:tcPr>
            <w:tcW w:w="652" w:type="dxa"/>
          </w:tcPr>
          <w:p w:rsidR="00E435EA" w:rsidRPr="00E435EA" w:rsidRDefault="00E435EA" w:rsidP="00E435EA">
            <w:pPr>
              <w:adjustRightInd/>
              <w:spacing w:line="316" w:lineRule="exact"/>
              <w:ind w:left="106"/>
              <w:rPr>
                <w:sz w:val="28"/>
                <w:szCs w:val="28"/>
                <w:lang w:eastAsia="en-US"/>
              </w:rPr>
            </w:pPr>
          </w:p>
          <w:p w:rsidR="00E435EA" w:rsidRPr="00E435EA" w:rsidRDefault="00D30C81" w:rsidP="00E435EA">
            <w:pPr>
              <w:adjustRightInd/>
              <w:spacing w:line="316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E435EA" w:rsidRPr="00E435EA" w:rsidTr="00E435EA">
        <w:trPr>
          <w:trHeight w:val="323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6" w:anchor="_bookmark10" w:history="1">
              <w:r w:rsidR="00E435EA" w:rsidRPr="00E435EA">
                <w:rPr>
                  <w:sz w:val="28"/>
                  <w:szCs w:val="28"/>
                  <w:lang w:eastAsia="en-US"/>
                </w:rPr>
                <w:t>Личностные</w:t>
              </w:r>
              <w:r w:rsidR="00E435EA" w:rsidRPr="00E435EA">
                <w:rPr>
                  <w:spacing w:val="-3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результаты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3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7" w:anchor="_bookmark11" w:history="1">
              <w:proofErr w:type="spellStart"/>
              <w:r w:rsidR="00E435EA" w:rsidRPr="00E435EA">
                <w:rPr>
                  <w:sz w:val="28"/>
                  <w:szCs w:val="28"/>
                  <w:lang w:eastAsia="en-US"/>
                </w:rPr>
                <w:t>Метапредметные</w:t>
              </w:r>
              <w:proofErr w:type="spellEnd"/>
              <w:r w:rsidR="00E435EA" w:rsidRPr="00E435EA">
                <w:rPr>
                  <w:spacing w:val="-5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результаты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10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8" w:anchor="_bookmark12" w:history="1">
              <w:r w:rsidR="00E435EA" w:rsidRPr="00E435EA">
                <w:rPr>
                  <w:sz w:val="28"/>
                  <w:szCs w:val="28"/>
                  <w:lang w:eastAsia="en-US"/>
                </w:rPr>
                <w:t>Предметные</w:t>
              </w:r>
              <w:r w:rsidR="00E435EA" w:rsidRPr="00E435EA">
                <w:rPr>
                  <w:spacing w:val="-5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результаты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19" w:anchor="_bookmark13" w:history="1">
              <w:r w:rsidR="00E435EA" w:rsidRPr="00E435EA">
                <w:rPr>
                  <w:sz w:val="28"/>
                  <w:szCs w:val="28"/>
                  <w:lang w:eastAsia="en-US"/>
                </w:rPr>
                <w:t>7</w:t>
              </w:r>
              <w:r w:rsidR="00E435EA" w:rsidRPr="00E435EA">
                <w:rPr>
                  <w:spacing w:val="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класс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12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20" w:anchor="_bookmark14" w:history="1">
              <w:r w:rsidR="00E435EA" w:rsidRPr="00E435EA">
                <w:rPr>
                  <w:sz w:val="28"/>
                  <w:szCs w:val="28"/>
                  <w:lang w:eastAsia="en-US"/>
                </w:rPr>
                <w:t>8</w:t>
              </w:r>
              <w:r w:rsidR="00E435EA" w:rsidRPr="00E435EA">
                <w:rPr>
                  <w:spacing w:val="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класс</w:t>
              </w:r>
            </w:hyperlink>
            <w:r w:rsidR="00E435EA" w:rsidRPr="00E435EA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12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21" w:anchor="_bookmark15" w:history="1">
              <w:r w:rsidR="00E435EA" w:rsidRPr="00E435EA">
                <w:rPr>
                  <w:sz w:val="28"/>
                  <w:szCs w:val="28"/>
                  <w:lang w:eastAsia="en-US"/>
                </w:rPr>
                <w:t>9</w:t>
              </w:r>
              <w:r w:rsidR="00E435EA" w:rsidRPr="00E435EA">
                <w:rPr>
                  <w:spacing w:val="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класс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13</w:t>
            </w:r>
          </w:p>
        </w:tc>
      </w:tr>
      <w:tr w:rsidR="00E435EA" w:rsidRPr="00E435EA" w:rsidTr="00E435EA">
        <w:trPr>
          <w:trHeight w:val="322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22" w:anchor="_bookmark17" w:history="1">
              <w:r w:rsidR="00E435EA" w:rsidRPr="00E435EA">
                <w:rPr>
                  <w:sz w:val="28"/>
                  <w:szCs w:val="28"/>
                  <w:lang w:eastAsia="en-US"/>
                </w:rPr>
                <w:t>Тематическое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планирование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7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класс</w:t>
              </w:r>
              <w:r w:rsidR="00E435EA" w:rsidRPr="00E435EA">
                <w:rPr>
                  <w:spacing w:val="-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(34</w:t>
              </w:r>
              <w:r w:rsidR="00E435EA" w:rsidRPr="00E435EA">
                <w:rPr>
                  <w:spacing w:val="-5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часа)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3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14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23" w:anchor="_bookmark18" w:history="1">
              <w:r w:rsidR="00E435EA" w:rsidRPr="00E435EA">
                <w:rPr>
                  <w:sz w:val="28"/>
                  <w:szCs w:val="28"/>
                  <w:lang w:eastAsia="en-US"/>
                </w:rPr>
                <w:t>Тематическое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планирование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8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класс</w:t>
              </w:r>
              <w:r w:rsidR="00E435EA" w:rsidRPr="00E435EA">
                <w:rPr>
                  <w:spacing w:val="-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(34 часа)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16</w:t>
            </w:r>
          </w:p>
        </w:tc>
      </w:tr>
      <w:tr w:rsidR="00E435EA" w:rsidRPr="00E435EA" w:rsidTr="00E435EA">
        <w:trPr>
          <w:trHeight w:val="321"/>
        </w:trPr>
        <w:tc>
          <w:tcPr>
            <w:tcW w:w="9105" w:type="dxa"/>
            <w:hideMark/>
          </w:tcPr>
          <w:p w:rsidR="00E435EA" w:rsidRPr="00E435EA" w:rsidRDefault="00FA7E11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hyperlink r:id="rId24" w:anchor="_bookmark19" w:history="1">
              <w:r w:rsidR="00E435EA" w:rsidRPr="00E435EA">
                <w:rPr>
                  <w:sz w:val="28"/>
                  <w:szCs w:val="28"/>
                  <w:lang w:eastAsia="en-US"/>
                </w:rPr>
                <w:t>Тематическое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планирование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9</w:t>
              </w:r>
              <w:r w:rsidR="00E435EA" w:rsidRPr="00E435EA">
                <w:rPr>
                  <w:spacing w:val="-2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класс</w:t>
              </w:r>
              <w:r w:rsidR="00E435EA" w:rsidRPr="00E435EA">
                <w:rPr>
                  <w:spacing w:val="-1"/>
                  <w:sz w:val="28"/>
                  <w:szCs w:val="28"/>
                  <w:lang w:eastAsia="en-US"/>
                </w:rPr>
                <w:t xml:space="preserve"> </w:t>
              </w:r>
              <w:r w:rsidR="00E435EA" w:rsidRPr="00E435EA">
                <w:rPr>
                  <w:sz w:val="28"/>
                  <w:szCs w:val="28"/>
                  <w:lang w:eastAsia="en-US"/>
                </w:rPr>
                <w:t>(34 часа)</w:t>
              </w:r>
            </w:hyperlink>
          </w:p>
        </w:tc>
        <w:tc>
          <w:tcPr>
            <w:tcW w:w="652" w:type="dxa"/>
            <w:hideMark/>
          </w:tcPr>
          <w:p w:rsidR="00E435EA" w:rsidRPr="00E435EA" w:rsidRDefault="00D30C81" w:rsidP="00E435EA">
            <w:pPr>
              <w:adjustRightInd/>
              <w:spacing w:line="302" w:lineRule="exact"/>
              <w:ind w:left="10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18</w:t>
            </w:r>
          </w:p>
        </w:tc>
      </w:tr>
      <w:tr w:rsidR="00E435EA" w:rsidRPr="00E435EA" w:rsidTr="00E435EA">
        <w:trPr>
          <w:trHeight w:val="316"/>
        </w:trPr>
        <w:tc>
          <w:tcPr>
            <w:tcW w:w="9105" w:type="dxa"/>
          </w:tcPr>
          <w:p w:rsidR="00E435EA" w:rsidRPr="00E435EA" w:rsidRDefault="00E435EA" w:rsidP="00E435EA">
            <w:pPr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 xml:space="preserve">   </w:t>
            </w:r>
            <w:r w:rsidRPr="00E435EA">
              <w:rPr>
                <w:rFonts w:eastAsiaTheme="minorHAnsi"/>
                <w:sz w:val="28"/>
                <w:szCs w:val="28"/>
                <w:lang w:eastAsia="en-US"/>
              </w:rPr>
              <w:t xml:space="preserve">Перечень </w:t>
            </w:r>
            <w:proofErr w:type="gramStart"/>
            <w:r w:rsidRPr="00E435EA">
              <w:rPr>
                <w:rFonts w:eastAsiaTheme="minorHAnsi"/>
                <w:sz w:val="28"/>
                <w:szCs w:val="28"/>
                <w:lang w:eastAsia="en-US"/>
              </w:rPr>
              <w:t>учебно-методического</w:t>
            </w:r>
            <w:proofErr w:type="gramEnd"/>
            <w:r w:rsidRPr="00E435EA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r w:rsidRPr="00E435EA">
              <w:rPr>
                <w:sz w:val="28"/>
                <w:szCs w:val="28"/>
                <w:lang w:eastAsia="en-US"/>
              </w:rPr>
              <w:t xml:space="preserve">материально-технического                </w:t>
            </w:r>
          </w:p>
          <w:p w:rsidR="00E435EA" w:rsidRPr="00E435EA" w:rsidRDefault="00E435EA" w:rsidP="00E435EA">
            <w:pPr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 xml:space="preserve">   обеспечения</w:t>
            </w: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</w:p>
          <w:p w:rsidR="00E435EA" w:rsidRPr="00E435EA" w:rsidRDefault="00E435EA" w:rsidP="00E435EA">
            <w:pPr>
              <w:adjustRightInd/>
              <w:spacing w:line="276" w:lineRule="auto"/>
              <w:ind w:left="200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652" w:type="dxa"/>
          </w:tcPr>
          <w:p w:rsidR="00E435EA" w:rsidRPr="00E435EA" w:rsidRDefault="00D30C81" w:rsidP="00E435EA">
            <w:pPr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21</w:t>
            </w:r>
          </w:p>
          <w:p w:rsidR="00E435EA" w:rsidRPr="00E435EA" w:rsidRDefault="00E435EA" w:rsidP="00E435EA">
            <w:pPr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E435EA">
              <w:rPr>
                <w:sz w:val="28"/>
                <w:szCs w:val="28"/>
                <w:lang w:eastAsia="en-US"/>
              </w:rPr>
              <w:t xml:space="preserve">  </w:t>
            </w:r>
          </w:p>
          <w:p w:rsidR="00E435EA" w:rsidRPr="00E435EA" w:rsidRDefault="00E435EA" w:rsidP="00E435EA">
            <w:pPr>
              <w:adjustRightInd/>
              <w:spacing w:line="296" w:lineRule="exact"/>
              <w:ind w:left="106"/>
              <w:rPr>
                <w:sz w:val="28"/>
                <w:szCs w:val="28"/>
                <w:lang w:eastAsia="en-US"/>
              </w:rPr>
            </w:pPr>
          </w:p>
        </w:tc>
      </w:tr>
    </w:tbl>
    <w:p w:rsidR="00EB743F" w:rsidRDefault="00EB743F" w:rsidP="00E435EA">
      <w:pPr>
        <w:suppressAutoHyphens/>
        <w:rPr>
          <w:b/>
          <w:bCs/>
          <w:sz w:val="28"/>
          <w:szCs w:val="28"/>
          <w:lang w:eastAsia="ar-SA"/>
        </w:rPr>
      </w:pPr>
    </w:p>
    <w:p w:rsidR="00EB743F" w:rsidRPr="0053158D" w:rsidRDefault="00EB743F" w:rsidP="00EB743F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ПОЯСНИТЕЛЬНАЯ ЗАПИСКА</w:t>
      </w:r>
    </w:p>
    <w:p w:rsidR="00E435EA" w:rsidRPr="00E435EA" w:rsidRDefault="00E435EA" w:rsidP="00E435EA">
      <w:pPr>
        <w:jc w:val="center"/>
        <w:rPr>
          <w:b/>
          <w:bCs/>
          <w:sz w:val="28"/>
          <w:szCs w:val="28"/>
        </w:rPr>
      </w:pPr>
    </w:p>
    <w:p w:rsidR="00E435EA" w:rsidRPr="00E435EA" w:rsidRDefault="00E435EA" w:rsidP="00E435EA">
      <w:pPr>
        <w:widowControl/>
        <w:autoSpaceDE/>
        <w:autoSpaceDN/>
        <w:adjustRightInd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E435EA">
        <w:rPr>
          <w:sz w:val="28"/>
          <w:szCs w:val="28"/>
        </w:rPr>
        <w:t xml:space="preserve">     </w:t>
      </w:r>
      <w:proofErr w:type="gramStart"/>
      <w:r w:rsidRPr="00E435EA">
        <w:rPr>
          <w:rFonts w:eastAsiaTheme="minorHAnsi"/>
          <w:sz w:val="28"/>
          <w:szCs w:val="28"/>
          <w:lang w:eastAsia="en-US"/>
        </w:rPr>
        <w:t>Рабочая  программа по предмету «Алгебра» адресована обучающимся с</w:t>
      </w:r>
      <w:r w:rsidRPr="00E435EA">
        <w:rPr>
          <w:rFonts w:eastAsia="Calibri"/>
          <w:sz w:val="28"/>
          <w:szCs w:val="28"/>
          <w:lang w:eastAsia="en-US"/>
        </w:rPr>
        <w:t xml:space="preserve"> нарушением слуха, </w:t>
      </w:r>
      <w:r w:rsidRPr="00E435EA">
        <w:rPr>
          <w:rFonts w:eastAsiaTheme="minorHAnsi"/>
          <w:sz w:val="28"/>
          <w:szCs w:val="28"/>
          <w:lang w:eastAsia="en-US"/>
        </w:rPr>
        <w:t>получающим основное общее образование.</w:t>
      </w:r>
      <w:proofErr w:type="gramEnd"/>
    </w:p>
    <w:p w:rsidR="00EB743F" w:rsidRPr="00E435EA" w:rsidRDefault="00EB743F" w:rsidP="00E435EA">
      <w:pPr>
        <w:ind w:left="284" w:firstLine="283"/>
        <w:rPr>
          <w:color w:val="FF0000"/>
          <w:sz w:val="28"/>
          <w:szCs w:val="28"/>
        </w:rPr>
      </w:pPr>
    </w:p>
    <w:p w:rsidR="00774922" w:rsidRPr="00E435EA" w:rsidRDefault="00774922" w:rsidP="00E435EA">
      <w:pPr>
        <w:ind w:left="142" w:right="142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Рабочая программа разработана в соответствии </w:t>
      </w:r>
      <w:proofErr w:type="gramStart"/>
      <w:r w:rsidRPr="00E435EA">
        <w:rPr>
          <w:sz w:val="28"/>
          <w:szCs w:val="28"/>
        </w:rPr>
        <w:t>с</w:t>
      </w:r>
      <w:proofErr w:type="gramEnd"/>
      <w:r w:rsidRPr="00E435EA">
        <w:rPr>
          <w:sz w:val="28"/>
          <w:szCs w:val="28"/>
        </w:rPr>
        <w:t>:</w:t>
      </w:r>
    </w:p>
    <w:p w:rsidR="00774922" w:rsidRPr="00E435EA" w:rsidRDefault="00774922" w:rsidP="00E435EA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74922" w:rsidRPr="00E435EA" w:rsidRDefault="00774922" w:rsidP="00E435EA">
      <w:pPr>
        <w:widowControl/>
        <w:numPr>
          <w:ilvl w:val="0"/>
          <w:numId w:val="10"/>
        </w:numPr>
        <w:autoSpaceDE/>
        <w:autoSpaceDN/>
        <w:adjustRightInd/>
        <w:spacing w:after="200"/>
        <w:ind w:right="142"/>
        <w:contextualSpacing/>
        <w:jc w:val="both"/>
        <w:rPr>
          <w:rFonts w:eastAsiaTheme="minorEastAsia"/>
          <w:sz w:val="28"/>
          <w:szCs w:val="28"/>
        </w:rPr>
      </w:pPr>
      <w:r w:rsidRPr="00E435EA">
        <w:rPr>
          <w:rFonts w:eastAsiaTheme="minorEastAsia"/>
          <w:sz w:val="28"/>
          <w:szCs w:val="28"/>
        </w:rPr>
        <w:t>Федеральным законом от 29.12.2012 г. № 273-ФЗ «Об Образовании в Российской Федерации» (ст.28);</w:t>
      </w:r>
    </w:p>
    <w:p w:rsidR="00774922" w:rsidRPr="00E435EA" w:rsidRDefault="00774922" w:rsidP="00E435EA">
      <w:pPr>
        <w:widowControl/>
        <w:numPr>
          <w:ilvl w:val="0"/>
          <w:numId w:val="10"/>
        </w:numPr>
        <w:autoSpaceDE/>
        <w:autoSpaceDN/>
        <w:adjustRightInd/>
        <w:spacing w:after="200"/>
        <w:ind w:right="142"/>
        <w:contextualSpacing/>
        <w:jc w:val="both"/>
        <w:rPr>
          <w:rFonts w:eastAsiaTheme="minorEastAsia"/>
          <w:sz w:val="28"/>
          <w:szCs w:val="28"/>
        </w:rPr>
      </w:pPr>
      <w:r w:rsidRPr="00E435EA">
        <w:rPr>
          <w:rFonts w:eastAsiaTheme="minorEastAsia"/>
          <w:sz w:val="28"/>
          <w:szCs w:val="28"/>
        </w:rPr>
        <w:t>Федеральным законом от 19 декабря 2023 г. №618~ФЗ «О внесении изменений в Федеральный закон «Об образовании в  Российской Федерации»;</w:t>
      </w:r>
    </w:p>
    <w:p w:rsidR="00774922" w:rsidRPr="00E435EA" w:rsidRDefault="00774922" w:rsidP="00E435EA">
      <w:pPr>
        <w:widowControl/>
        <w:numPr>
          <w:ilvl w:val="0"/>
          <w:numId w:val="10"/>
        </w:numPr>
        <w:autoSpaceDE/>
        <w:autoSpaceDN/>
        <w:adjustRightInd/>
        <w:spacing w:after="200"/>
        <w:ind w:right="142"/>
        <w:contextualSpacing/>
        <w:jc w:val="both"/>
        <w:rPr>
          <w:rFonts w:eastAsiaTheme="minorEastAsia"/>
          <w:sz w:val="28"/>
          <w:szCs w:val="28"/>
        </w:rPr>
      </w:pPr>
      <w:r w:rsidRPr="00E435EA">
        <w:rPr>
          <w:rFonts w:eastAsiaTheme="minorEastAsia"/>
          <w:sz w:val="28"/>
          <w:szCs w:val="28"/>
        </w:rPr>
        <w:t>основными положениями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РФ от 31 мая 2021 г. № 287;</w:t>
      </w:r>
    </w:p>
    <w:p w:rsidR="00774922" w:rsidRPr="00E435EA" w:rsidRDefault="00774922" w:rsidP="00E435EA">
      <w:pPr>
        <w:widowControl/>
        <w:numPr>
          <w:ilvl w:val="0"/>
          <w:numId w:val="10"/>
        </w:numPr>
        <w:autoSpaceDE/>
        <w:autoSpaceDN/>
        <w:adjustRightInd/>
        <w:spacing w:after="200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E435EA">
        <w:rPr>
          <w:rFonts w:eastAsiaTheme="minorEastAsia"/>
          <w:sz w:val="28"/>
          <w:szCs w:val="28"/>
        </w:rPr>
        <w:t xml:space="preserve">Федеральной, адаптированной образовательной программой основного общего образования для </w:t>
      </w:r>
      <w:proofErr w:type="gramStart"/>
      <w:r w:rsidRPr="00E435EA">
        <w:rPr>
          <w:rFonts w:eastAsiaTheme="minorEastAsia"/>
          <w:sz w:val="28"/>
          <w:szCs w:val="28"/>
        </w:rPr>
        <w:t>обучающихся</w:t>
      </w:r>
      <w:proofErr w:type="gramEnd"/>
      <w:r w:rsidRPr="00E435EA">
        <w:rPr>
          <w:rFonts w:eastAsiaTheme="minorEastAsia"/>
          <w:sz w:val="28"/>
          <w:szCs w:val="28"/>
        </w:rPr>
        <w:t xml:space="preserve"> с ограниченными возможностями здоровья;</w:t>
      </w:r>
    </w:p>
    <w:p w:rsidR="00774922" w:rsidRPr="00E435EA" w:rsidRDefault="00774922" w:rsidP="00E435EA">
      <w:pPr>
        <w:widowControl/>
        <w:numPr>
          <w:ilvl w:val="0"/>
          <w:numId w:val="10"/>
        </w:numPr>
        <w:autoSpaceDE/>
        <w:autoSpaceDN/>
        <w:adjustRightInd/>
        <w:spacing w:after="200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E435EA">
        <w:rPr>
          <w:rFonts w:eastAsiaTheme="minorEastAsia"/>
          <w:sz w:val="28"/>
          <w:szCs w:val="28"/>
        </w:rPr>
        <w:t>Концепцией развития математического образования в Российской Федерации (</w:t>
      </w:r>
      <w:proofErr w:type="gramStart"/>
      <w:r w:rsidRPr="00E435EA">
        <w:rPr>
          <w:rFonts w:eastAsiaTheme="minorEastAsia"/>
          <w:sz w:val="28"/>
          <w:szCs w:val="28"/>
        </w:rPr>
        <w:t>утверждена</w:t>
      </w:r>
      <w:proofErr w:type="gramEnd"/>
      <w:r w:rsidRPr="00E435EA">
        <w:rPr>
          <w:rFonts w:eastAsiaTheme="minorEastAsia"/>
          <w:sz w:val="28"/>
          <w:szCs w:val="28"/>
        </w:rPr>
        <w:t xml:space="preserve"> распоряжением Правительства   Российской Федерации от 24 декабря 2013 г. № 2506-р);</w:t>
      </w:r>
    </w:p>
    <w:p w:rsidR="00774922" w:rsidRPr="00E435EA" w:rsidRDefault="00774922" w:rsidP="00E435EA">
      <w:pPr>
        <w:widowControl/>
        <w:numPr>
          <w:ilvl w:val="0"/>
          <w:numId w:val="10"/>
        </w:numPr>
        <w:autoSpaceDE/>
        <w:autoSpaceDN/>
        <w:adjustRightInd/>
        <w:spacing w:after="200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E435EA">
        <w:rPr>
          <w:rFonts w:eastAsiaTheme="minorEastAsia"/>
          <w:sz w:val="28"/>
          <w:szCs w:val="28"/>
        </w:rPr>
        <w:t>примерной Федеральной рабочей программы учебного предмета «Математика»;</w:t>
      </w:r>
    </w:p>
    <w:p w:rsidR="00774922" w:rsidRPr="00E435EA" w:rsidRDefault="00774922" w:rsidP="00E435EA">
      <w:pPr>
        <w:widowControl/>
        <w:numPr>
          <w:ilvl w:val="0"/>
          <w:numId w:val="10"/>
        </w:numPr>
        <w:autoSpaceDE/>
        <w:autoSpaceDN/>
        <w:adjustRightInd/>
        <w:spacing w:after="200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E435EA">
        <w:rPr>
          <w:rFonts w:eastAsiaTheme="minorEastAsia"/>
          <w:sz w:val="28"/>
          <w:szCs w:val="28"/>
        </w:rPr>
        <w:t xml:space="preserve">санитарными правилами СП 2.4.3648–20 "Санитарно-эпидемиологические требования к организациям воспитания и обучения, отдыха и оздоровления детей и молодежи"; </w:t>
      </w:r>
    </w:p>
    <w:p w:rsidR="00774922" w:rsidRPr="00E435EA" w:rsidRDefault="00774922" w:rsidP="00E435EA">
      <w:pPr>
        <w:widowControl/>
        <w:autoSpaceDE/>
        <w:autoSpaceDN/>
        <w:adjustRightInd/>
        <w:spacing w:after="200"/>
        <w:ind w:left="862" w:right="283"/>
        <w:contextualSpacing/>
        <w:jc w:val="both"/>
        <w:rPr>
          <w:rFonts w:eastAsiaTheme="minorEastAsia"/>
          <w:sz w:val="28"/>
          <w:szCs w:val="28"/>
        </w:rPr>
      </w:pPr>
      <w:r w:rsidRPr="00E435EA">
        <w:rPr>
          <w:rFonts w:eastAsiaTheme="minorEastAsia"/>
          <w:sz w:val="28"/>
          <w:szCs w:val="28"/>
        </w:rPr>
        <w:t>санитарных правил и норм СанПиН 1.2.3685–21 "Гигиенические нормативы и требования к обеспечению безопасности и (или) безвредности для человека факторов среды обитания" (с изменениями от 01.03.2021 г.);</w:t>
      </w:r>
    </w:p>
    <w:p w:rsidR="00774922" w:rsidRPr="00E435EA" w:rsidRDefault="00774922" w:rsidP="00E435EA">
      <w:pPr>
        <w:widowControl/>
        <w:numPr>
          <w:ilvl w:val="0"/>
          <w:numId w:val="10"/>
        </w:numPr>
        <w:autoSpaceDE/>
        <w:autoSpaceDN/>
        <w:adjustRightInd/>
        <w:spacing w:after="200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E435EA">
        <w:rPr>
          <w:rFonts w:eastAsiaTheme="minorEastAsia"/>
          <w:bCs/>
          <w:sz w:val="28"/>
          <w:szCs w:val="28"/>
        </w:rPr>
        <w:t>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2022–2026 годы.</w:t>
      </w:r>
    </w:p>
    <w:p w:rsidR="00341C65" w:rsidRPr="00E435EA" w:rsidRDefault="00341C65" w:rsidP="00E435EA">
      <w:pPr>
        <w:rPr>
          <w:b/>
          <w:bCs/>
          <w:color w:val="FF0000"/>
          <w:sz w:val="28"/>
          <w:szCs w:val="28"/>
        </w:rPr>
      </w:pPr>
    </w:p>
    <w:p w:rsidR="00EB743F" w:rsidRPr="00E435EA" w:rsidRDefault="00EB743F" w:rsidP="00E435EA">
      <w:pPr>
        <w:rPr>
          <w:b/>
          <w:bCs/>
          <w:sz w:val="28"/>
          <w:szCs w:val="28"/>
        </w:rPr>
      </w:pPr>
    </w:p>
    <w:p w:rsidR="00EB743F" w:rsidRPr="00E435EA" w:rsidRDefault="00EB743F" w:rsidP="00E435EA">
      <w:pPr>
        <w:tabs>
          <w:tab w:val="left" w:pos="142"/>
        </w:tabs>
        <w:ind w:left="284" w:right="425" w:firstLine="567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Учебная дисциплина «Вероятность и статистика» является составной частью предметной области «Математики и информатика».</w:t>
      </w:r>
    </w:p>
    <w:p w:rsidR="00EB743F" w:rsidRPr="00E435EA" w:rsidRDefault="00EB743F" w:rsidP="00E435EA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435EA">
        <w:rPr>
          <w:rFonts w:eastAsiaTheme="minorHAnsi"/>
          <w:bCs/>
          <w:iCs/>
          <w:sz w:val="28"/>
          <w:szCs w:val="28"/>
          <w:lang w:eastAsia="en-US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</w:t>
      </w:r>
      <w:r w:rsidRPr="00E435EA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области вероятности и статистики, такая подготовка важна для продолжения образования и для успешной профессиональной карьеры. </w:t>
      </w:r>
    </w:p>
    <w:p w:rsidR="00EB743F" w:rsidRPr="00E435EA" w:rsidRDefault="00EB743F" w:rsidP="00E435EA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435EA">
        <w:rPr>
          <w:rFonts w:eastAsiaTheme="minorHAnsi"/>
          <w:bCs/>
          <w:iCs/>
          <w:sz w:val="28"/>
          <w:szCs w:val="28"/>
          <w:lang w:eastAsia="en-US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E435EA">
        <w:rPr>
          <w:rFonts w:eastAsiaTheme="minorHAnsi"/>
          <w:bCs/>
          <w:iCs/>
          <w:sz w:val="28"/>
          <w:szCs w:val="28"/>
          <w:lang w:eastAsia="en-US"/>
        </w:rPr>
        <w:t>необходимо</w:t>
      </w:r>
      <w:proofErr w:type="gramEnd"/>
      <w:r w:rsidRPr="00E435EA">
        <w:rPr>
          <w:rFonts w:eastAsiaTheme="minorHAnsi"/>
          <w:bCs/>
          <w:iCs/>
          <w:sz w:val="28"/>
          <w:szCs w:val="28"/>
          <w:lang w:eastAsia="en-US"/>
        </w:rPr>
        <w:t xml:space="preserve"> в том числе хорошо сформированное вероятностное и статистическое мышление.</w:t>
      </w:r>
    </w:p>
    <w:p w:rsidR="00EB743F" w:rsidRPr="00E435EA" w:rsidRDefault="00EB743F" w:rsidP="00E435EA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E435EA">
        <w:rPr>
          <w:rFonts w:eastAsiaTheme="minorHAnsi"/>
          <w:bCs/>
          <w:iCs/>
          <w:sz w:val="28"/>
          <w:szCs w:val="28"/>
          <w:lang w:eastAsia="en-US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  <w:proofErr w:type="gramEnd"/>
    </w:p>
    <w:p w:rsidR="00EB743F" w:rsidRPr="00E435EA" w:rsidRDefault="00EB743F" w:rsidP="00E435EA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435EA">
        <w:rPr>
          <w:rFonts w:eastAsiaTheme="minorHAnsi"/>
          <w:bCs/>
          <w:iCs/>
          <w:sz w:val="28"/>
          <w:szCs w:val="28"/>
          <w:lang w:eastAsia="en-US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435EA">
        <w:rPr>
          <w:rFonts w:eastAsiaTheme="minorHAnsi"/>
          <w:bCs/>
          <w:iCs/>
          <w:sz w:val="28"/>
          <w:szCs w:val="28"/>
          <w:lang w:eastAsia="en-US"/>
        </w:rPr>
        <w:t>информации</w:t>
      </w:r>
      <w:proofErr w:type="gramEnd"/>
      <w:r w:rsidRPr="00E435EA">
        <w:rPr>
          <w:rFonts w:eastAsiaTheme="minorHAnsi"/>
          <w:bCs/>
          <w:iCs/>
          <w:sz w:val="28"/>
          <w:szCs w:val="28"/>
          <w:lang w:eastAsia="en-US"/>
        </w:rPr>
        <w:t xml:space="preserve"> и закладываются основы вероятностного мышления.</w:t>
      </w:r>
    </w:p>
    <w:p w:rsidR="00BE67C0" w:rsidRPr="00E435EA" w:rsidRDefault="00BE67C0" w:rsidP="00E435EA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E67C0" w:rsidRPr="00E435EA" w:rsidRDefault="00BE67C0" w:rsidP="00E435EA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E435EA">
        <w:rPr>
          <w:rFonts w:eastAsiaTheme="minorHAnsi"/>
          <w:b/>
          <w:sz w:val="28"/>
          <w:szCs w:val="28"/>
          <w:lang w:eastAsia="en-US"/>
        </w:rPr>
        <w:t>Общая</w:t>
      </w:r>
      <w:r w:rsidRPr="00E435EA">
        <w:rPr>
          <w:rFonts w:eastAsiaTheme="minorHAnsi"/>
          <w:b/>
          <w:spacing w:val="-6"/>
          <w:sz w:val="28"/>
          <w:szCs w:val="28"/>
          <w:lang w:eastAsia="en-US"/>
        </w:rPr>
        <w:t xml:space="preserve"> </w:t>
      </w:r>
      <w:r w:rsidRPr="00E435EA">
        <w:rPr>
          <w:rFonts w:eastAsiaTheme="minorHAnsi"/>
          <w:b/>
          <w:sz w:val="28"/>
          <w:szCs w:val="28"/>
          <w:lang w:eastAsia="en-US"/>
        </w:rPr>
        <w:t>характеристика</w:t>
      </w:r>
      <w:r w:rsidRPr="00E435EA">
        <w:rPr>
          <w:rFonts w:eastAsiaTheme="minorHAnsi"/>
          <w:b/>
          <w:spacing w:val="-2"/>
          <w:sz w:val="28"/>
          <w:szCs w:val="28"/>
          <w:lang w:eastAsia="en-US"/>
        </w:rPr>
        <w:t xml:space="preserve"> </w:t>
      </w:r>
      <w:r w:rsidRPr="00E435EA">
        <w:rPr>
          <w:rFonts w:eastAsiaTheme="minorHAnsi"/>
          <w:b/>
          <w:sz w:val="28"/>
          <w:szCs w:val="28"/>
          <w:lang w:eastAsia="en-US"/>
        </w:rPr>
        <w:t>учебного</w:t>
      </w:r>
      <w:r w:rsidRPr="00E435EA">
        <w:rPr>
          <w:rFonts w:eastAsiaTheme="minorHAnsi"/>
          <w:b/>
          <w:spacing w:val="-3"/>
          <w:sz w:val="28"/>
          <w:szCs w:val="28"/>
          <w:lang w:eastAsia="en-US"/>
        </w:rPr>
        <w:t xml:space="preserve"> </w:t>
      </w:r>
      <w:r w:rsidRPr="00E435EA">
        <w:rPr>
          <w:rFonts w:eastAsiaTheme="minorHAnsi"/>
          <w:b/>
          <w:sz w:val="28"/>
          <w:szCs w:val="28"/>
          <w:lang w:eastAsia="en-US"/>
        </w:rPr>
        <w:t>предмета</w:t>
      </w:r>
    </w:p>
    <w:p w:rsidR="00BE67C0" w:rsidRPr="00E435EA" w:rsidRDefault="00BE67C0" w:rsidP="00E435EA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B743F" w:rsidRPr="00E435EA" w:rsidRDefault="00BE67C0" w:rsidP="00E435EA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435EA">
        <w:rPr>
          <w:rFonts w:eastAsiaTheme="minorHAnsi"/>
          <w:bCs/>
          <w:iCs/>
          <w:sz w:val="28"/>
          <w:szCs w:val="28"/>
          <w:lang w:eastAsia="en-US"/>
        </w:rPr>
        <w:t xml:space="preserve">В </w:t>
      </w:r>
      <w:r w:rsidR="00EB743F" w:rsidRPr="00E435EA">
        <w:rPr>
          <w:rFonts w:eastAsiaTheme="minorHAnsi"/>
          <w:bCs/>
          <w:iCs/>
          <w:sz w:val="28"/>
          <w:szCs w:val="28"/>
          <w:lang w:eastAsia="en-US"/>
        </w:rPr>
        <w:t xml:space="preserve">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 </w:t>
      </w:r>
    </w:p>
    <w:p w:rsidR="00EB743F" w:rsidRPr="00E435EA" w:rsidRDefault="00EB743F" w:rsidP="00E435EA">
      <w:pPr>
        <w:tabs>
          <w:tab w:val="left" w:pos="142"/>
        </w:tabs>
        <w:ind w:left="284" w:right="42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35EA">
        <w:rPr>
          <w:rFonts w:eastAsia="Calibri"/>
          <w:iCs/>
          <w:sz w:val="28"/>
          <w:szCs w:val="28"/>
          <w:lang w:eastAsia="en-US"/>
        </w:rPr>
        <w:t>Содержание линии «</w:t>
      </w:r>
      <w:r w:rsidRPr="00E435EA">
        <w:rPr>
          <w:rFonts w:eastAsia="Calibri"/>
          <w:sz w:val="28"/>
          <w:szCs w:val="28"/>
          <w:lang w:eastAsia="en-US"/>
        </w:rPr>
        <w:t>Представление данных и описательная статистика</w:t>
      </w:r>
      <w:r w:rsidRPr="00E435EA">
        <w:rPr>
          <w:rFonts w:eastAsia="Calibri"/>
          <w:iCs/>
          <w:sz w:val="28"/>
          <w:szCs w:val="28"/>
          <w:lang w:eastAsia="en-US"/>
        </w:rPr>
        <w:t>»</w:t>
      </w:r>
      <w:r w:rsidRPr="00E435EA">
        <w:rPr>
          <w:rFonts w:eastAsia="Calibri"/>
          <w:sz w:val="28"/>
          <w:szCs w:val="28"/>
          <w:lang w:eastAsia="en-US"/>
        </w:rPr>
        <w:t xml:space="preserve">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</w:t>
      </w:r>
      <w:r w:rsidRPr="00E435EA">
        <w:rPr>
          <w:sz w:val="28"/>
          <w:szCs w:val="28"/>
          <w:bdr w:val="none" w:sz="0" w:space="0" w:color="auto" w:frame="1"/>
        </w:rPr>
        <w:t>, аргументировать</w:t>
      </w:r>
      <w:r w:rsidRPr="00E435EA">
        <w:rPr>
          <w:rFonts w:eastAsia="Calibri"/>
          <w:sz w:val="28"/>
          <w:szCs w:val="28"/>
          <w:lang w:eastAsia="en-US"/>
        </w:rPr>
        <w:t xml:space="preserve">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B743F" w:rsidRPr="00E435EA" w:rsidRDefault="00EB743F" w:rsidP="00E435EA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284" w:right="425" w:firstLine="567"/>
        <w:contextualSpacing/>
        <w:jc w:val="both"/>
        <w:rPr>
          <w:sz w:val="28"/>
          <w:szCs w:val="28"/>
        </w:rPr>
      </w:pPr>
      <w:r w:rsidRPr="00E435EA">
        <w:rPr>
          <w:sz w:val="28"/>
          <w:szCs w:val="28"/>
          <w:bdr w:val="none" w:sz="0" w:space="0" w:color="auto" w:frame="1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</w:t>
      </w:r>
      <w:r w:rsidRPr="00E435EA">
        <w:rPr>
          <w:sz w:val="28"/>
          <w:szCs w:val="28"/>
        </w:rPr>
        <w:t xml:space="preserve">Большое </w:t>
      </w:r>
      <w:r w:rsidRPr="00E435EA">
        <w:rPr>
          <w:sz w:val="28"/>
          <w:szCs w:val="28"/>
          <w:bdr w:val="none" w:sz="0" w:space="0" w:color="auto" w:frame="1"/>
        </w:rPr>
        <w:t xml:space="preserve">значение здесь имеют практические задания, в частности </w:t>
      </w:r>
      <w:r w:rsidRPr="00E435EA">
        <w:rPr>
          <w:sz w:val="28"/>
          <w:szCs w:val="28"/>
        </w:rPr>
        <w:t xml:space="preserve">опыты с классическими вероятностными моделями. </w:t>
      </w:r>
    </w:p>
    <w:p w:rsidR="00EB743F" w:rsidRPr="00E435EA" w:rsidRDefault="00EB743F" w:rsidP="00E435EA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284" w:right="425" w:firstLine="567"/>
        <w:contextualSpacing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</w:t>
      </w:r>
      <w:r w:rsidRPr="00E435EA">
        <w:rPr>
          <w:sz w:val="28"/>
          <w:szCs w:val="28"/>
        </w:rPr>
        <w:lastRenderedPageBreak/>
        <w:t xml:space="preserve">равновозможными элементарными исходами, вероятностными законами, позволяющими ставить и решать более сложные задачи. </w:t>
      </w:r>
      <w:r w:rsidRPr="00E435EA">
        <w:rPr>
          <w:sz w:val="28"/>
          <w:szCs w:val="28"/>
          <w:bdr w:val="none" w:sz="0" w:space="0" w:color="auto" w:frame="1"/>
        </w:rPr>
        <w:t>В курс входят начальные представления о случайных величинах и их числовых характеристиках</w:t>
      </w:r>
      <w:r w:rsidRPr="00E435EA">
        <w:rPr>
          <w:sz w:val="28"/>
          <w:szCs w:val="28"/>
        </w:rPr>
        <w:t>.</w:t>
      </w:r>
    </w:p>
    <w:p w:rsidR="00EB743F" w:rsidRPr="00E435EA" w:rsidRDefault="00EB743F" w:rsidP="00E435EA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284" w:right="425" w:firstLine="567"/>
        <w:contextualSpacing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Также в рамках этого курса осуществляется знакомство обучающихся с множествами и основными операциями над множествами, рассматриваются </w:t>
      </w:r>
      <w:r w:rsidRPr="00E435EA">
        <w:rPr>
          <w:rFonts w:eastAsia="Calibri"/>
          <w:sz w:val="28"/>
          <w:szCs w:val="28"/>
          <w:lang w:eastAsia="en-US"/>
        </w:rPr>
        <w:t xml:space="preserve">примеры применения </w:t>
      </w:r>
      <w:r w:rsidRPr="00E435EA">
        <w:rPr>
          <w:sz w:val="28"/>
          <w:szCs w:val="28"/>
        </w:rPr>
        <w:t>графов и элементов теории множе</w:t>
      </w:r>
      <w:proofErr w:type="gramStart"/>
      <w:r w:rsidRPr="00E435EA">
        <w:rPr>
          <w:sz w:val="28"/>
          <w:szCs w:val="28"/>
        </w:rPr>
        <w:t>ств дл</w:t>
      </w:r>
      <w:proofErr w:type="gramEnd"/>
      <w:r w:rsidRPr="00E435EA">
        <w:rPr>
          <w:sz w:val="28"/>
          <w:szCs w:val="28"/>
        </w:rPr>
        <w:t>я решения задач, а также использования в других математических курсах и учебных предметах.</w:t>
      </w:r>
    </w:p>
    <w:p w:rsidR="00EB743F" w:rsidRPr="00E435EA" w:rsidRDefault="00EB743F" w:rsidP="00E435EA">
      <w:pPr>
        <w:ind w:left="284" w:firstLine="283"/>
        <w:jc w:val="both"/>
        <w:rPr>
          <w:i/>
          <w:sz w:val="28"/>
          <w:szCs w:val="28"/>
        </w:rPr>
      </w:pPr>
    </w:p>
    <w:p w:rsidR="00EB743F" w:rsidRPr="00E435EA" w:rsidRDefault="00EB743F" w:rsidP="00E435EA">
      <w:pPr>
        <w:ind w:left="284" w:firstLine="283"/>
        <w:jc w:val="both"/>
        <w:rPr>
          <w:sz w:val="28"/>
          <w:szCs w:val="28"/>
        </w:rPr>
      </w:pPr>
      <w:r w:rsidRPr="00E435EA">
        <w:rPr>
          <w:b/>
          <w:sz w:val="28"/>
          <w:szCs w:val="28"/>
        </w:rPr>
        <w:t>Цели учебного предмета</w:t>
      </w:r>
      <w:r w:rsidRPr="00E435EA">
        <w:rPr>
          <w:sz w:val="28"/>
          <w:szCs w:val="28"/>
        </w:rPr>
        <w:t xml:space="preserve"> </w:t>
      </w:r>
    </w:p>
    <w:p w:rsidR="00B43B6D" w:rsidRPr="00E435EA" w:rsidRDefault="00B43B6D" w:rsidP="00E435EA">
      <w:pPr>
        <w:ind w:left="284" w:right="424" w:firstLine="567"/>
        <w:jc w:val="both"/>
        <w:rPr>
          <w:sz w:val="28"/>
          <w:szCs w:val="28"/>
        </w:rPr>
      </w:pPr>
    </w:p>
    <w:p w:rsidR="00EB743F" w:rsidRPr="00E435EA" w:rsidRDefault="00EB743F" w:rsidP="00E435EA">
      <w:pPr>
        <w:ind w:left="284" w:right="424" w:firstLine="567"/>
        <w:jc w:val="both"/>
        <w:rPr>
          <w:sz w:val="28"/>
          <w:szCs w:val="28"/>
        </w:rPr>
      </w:pP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</w:r>
    </w:p>
    <w:p w:rsidR="00EB743F" w:rsidRPr="00E435EA" w:rsidRDefault="00EB743F" w:rsidP="00E435EA">
      <w:pPr>
        <w:ind w:left="284" w:right="424" w:firstLine="567"/>
        <w:jc w:val="both"/>
        <w:rPr>
          <w:sz w:val="28"/>
          <w:szCs w:val="28"/>
        </w:rPr>
      </w:pP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интеллектуальное развитие, формирование качеств личности, необходимых человеку для </w:t>
      </w:r>
      <w:r w:rsidR="00E7150F" w:rsidRPr="00E435EA">
        <w:rPr>
          <w:sz w:val="28"/>
          <w:szCs w:val="28"/>
        </w:rPr>
        <w:t>полноценной жизни в современном</w:t>
      </w:r>
      <w:r w:rsidRPr="00E435EA">
        <w:rPr>
          <w:sz w:val="28"/>
          <w:szCs w:val="28"/>
        </w:rPr>
        <w:t xml:space="preserve"> обществе: ясность и точность мысли, критичность мышления, интуиция, логическое мыш</w:t>
      </w:r>
      <w:r w:rsidR="00341C65" w:rsidRPr="00E435EA">
        <w:rPr>
          <w:sz w:val="28"/>
          <w:szCs w:val="28"/>
        </w:rPr>
        <w:t>ление, элементы алгоритмической</w:t>
      </w:r>
      <w:r w:rsidRPr="00E435EA">
        <w:rPr>
          <w:sz w:val="28"/>
          <w:szCs w:val="28"/>
        </w:rPr>
        <w:t xml:space="preserve"> культуры, пространственных представлений, способность для преодоления трудностей; </w:t>
      </w:r>
    </w:p>
    <w:p w:rsidR="00EB743F" w:rsidRPr="00E435EA" w:rsidRDefault="00EB743F" w:rsidP="00E435EA">
      <w:pPr>
        <w:ind w:left="284" w:right="424" w:firstLine="567"/>
        <w:jc w:val="both"/>
        <w:rPr>
          <w:sz w:val="28"/>
          <w:szCs w:val="28"/>
        </w:rPr>
      </w:pP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</w:t>
      </w:r>
      <w:r w:rsidR="00E7150F" w:rsidRPr="00E435EA">
        <w:rPr>
          <w:sz w:val="28"/>
          <w:szCs w:val="28"/>
        </w:rPr>
        <w:t>формации и основ вероятностного</w:t>
      </w:r>
      <w:r w:rsidRPr="00E435EA">
        <w:rPr>
          <w:sz w:val="28"/>
          <w:szCs w:val="28"/>
        </w:rPr>
        <w:t xml:space="preserve"> мышления;</w:t>
      </w:r>
    </w:p>
    <w:p w:rsidR="00EB743F" w:rsidRPr="00E435EA" w:rsidRDefault="00EB743F" w:rsidP="00E435EA">
      <w:pPr>
        <w:ind w:left="284" w:right="424" w:firstLine="567"/>
        <w:jc w:val="both"/>
        <w:rPr>
          <w:sz w:val="28"/>
          <w:szCs w:val="28"/>
        </w:rPr>
      </w:pP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освоение знаний, составляющих основу научных представлений об информации, инфо</w:t>
      </w:r>
      <w:r w:rsidR="00E7150F" w:rsidRPr="00E435EA">
        <w:rPr>
          <w:sz w:val="28"/>
          <w:szCs w:val="28"/>
        </w:rPr>
        <w:t>рмационных процессах, системах,</w:t>
      </w:r>
      <w:r w:rsidRPr="00E435EA">
        <w:rPr>
          <w:sz w:val="28"/>
          <w:szCs w:val="28"/>
        </w:rPr>
        <w:t xml:space="preserve"> технологиях и моделях; </w:t>
      </w:r>
    </w:p>
    <w:p w:rsidR="00341C65" w:rsidRPr="00E435EA" w:rsidRDefault="00EB743F" w:rsidP="00E435EA">
      <w:pPr>
        <w:ind w:left="284" w:right="424" w:firstLine="567"/>
        <w:jc w:val="both"/>
        <w:rPr>
          <w:sz w:val="28"/>
          <w:szCs w:val="28"/>
        </w:rPr>
      </w:pP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</w:r>
    </w:p>
    <w:p w:rsidR="00AC0B9A" w:rsidRPr="00E435EA" w:rsidRDefault="00AC0B9A" w:rsidP="00E435EA">
      <w:pPr>
        <w:ind w:left="284" w:right="424" w:firstLine="567"/>
        <w:jc w:val="both"/>
        <w:rPr>
          <w:sz w:val="28"/>
          <w:szCs w:val="28"/>
        </w:rPr>
      </w:pPr>
    </w:p>
    <w:p w:rsidR="00EB743F" w:rsidRPr="00E435EA" w:rsidRDefault="00EB743F" w:rsidP="00E435EA">
      <w:pPr>
        <w:widowControl/>
        <w:ind w:left="284" w:right="424" w:firstLine="425"/>
        <w:jc w:val="both"/>
        <w:rPr>
          <w:b/>
          <w:bCs/>
          <w:sz w:val="28"/>
          <w:szCs w:val="28"/>
        </w:rPr>
      </w:pPr>
      <w:r w:rsidRPr="00E435EA">
        <w:rPr>
          <w:b/>
          <w:bCs/>
          <w:sz w:val="28"/>
          <w:szCs w:val="28"/>
        </w:rPr>
        <w:t xml:space="preserve">  Задачи учебного предмета</w:t>
      </w:r>
    </w:p>
    <w:p w:rsidR="00EB743F" w:rsidRPr="00E435EA" w:rsidRDefault="00EB743F" w:rsidP="00E435EA">
      <w:pPr>
        <w:widowControl/>
        <w:ind w:left="284" w:right="424" w:firstLine="425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В задачи обучения основам теории вероятностей и математической статистики входят: </w:t>
      </w:r>
    </w:p>
    <w:p w:rsidR="00EB743F" w:rsidRPr="00E435EA" w:rsidRDefault="00EB743F" w:rsidP="00E435EA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    </w:t>
      </w: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дать  элементарное представление о теории вероятностей статистике; </w:t>
      </w:r>
    </w:p>
    <w:p w:rsidR="00EB743F" w:rsidRPr="00E435EA" w:rsidRDefault="00EB743F" w:rsidP="00E435EA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    </w:t>
      </w: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</w:r>
    </w:p>
    <w:p w:rsidR="00EB743F" w:rsidRPr="00E435EA" w:rsidRDefault="00EB743F" w:rsidP="00E435EA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    </w:t>
      </w: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избегать излишнего математического формализма;</w:t>
      </w:r>
    </w:p>
    <w:p w:rsidR="00EB743F" w:rsidRPr="00E435EA" w:rsidRDefault="00EB743F" w:rsidP="00E435EA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    </w:t>
      </w: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избегать утраченных свою актуальность для общества примеров и задач, в том числе задач из азартных игр; </w:t>
      </w:r>
    </w:p>
    <w:p w:rsidR="00BE67C0" w:rsidRDefault="00EB743F" w:rsidP="00E435EA">
      <w:pPr>
        <w:widowControl/>
        <w:tabs>
          <w:tab w:val="left" w:pos="709"/>
        </w:tabs>
        <w:ind w:left="284" w:firstLine="283"/>
        <w:jc w:val="both"/>
        <w:rPr>
          <w:b/>
          <w:bCs/>
          <w:sz w:val="28"/>
          <w:szCs w:val="28"/>
        </w:rPr>
      </w:pPr>
      <w:r w:rsidRPr="00E435EA">
        <w:rPr>
          <w:sz w:val="28"/>
          <w:szCs w:val="28"/>
        </w:rPr>
        <w:t xml:space="preserve">    </w:t>
      </w:r>
      <w:r w:rsidRPr="00E435EA">
        <w:rPr>
          <w:sz w:val="28"/>
          <w:szCs w:val="28"/>
        </w:rPr>
        <w:sym w:font="Symbol" w:char="F0B7"/>
      </w:r>
      <w:r w:rsidRPr="00E435EA">
        <w:rPr>
          <w:sz w:val="28"/>
          <w:szCs w:val="28"/>
        </w:rPr>
        <w:t xml:space="preserve"> иллюстрировать материал яркими доступными запоминающимися примерами.</w:t>
      </w:r>
      <w:bookmarkStart w:id="1" w:name="_Hlk106860138"/>
    </w:p>
    <w:p w:rsidR="00E435EA" w:rsidRDefault="00E435EA" w:rsidP="00E435EA">
      <w:pPr>
        <w:widowControl/>
        <w:tabs>
          <w:tab w:val="left" w:pos="709"/>
        </w:tabs>
        <w:ind w:left="284" w:firstLine="283"/>
        <w:jc w:val="both"/>
        <w:rPr>
          <w:b/>
          <w:bCs/>
          <w:sz w:val="28"/>
          <w:szCs w:val="28"/>
        </w:rPr>
      </w:pPr>
    </w:p>
    <w:p w:rsidR="00E435EA" w:rsidRDefault="00E435EA" w:rsidP="00E435EA">
      <w:pPr>
        <w:widowControl/>
        <w:tabs>
          <w:tab w:val="left" w:pos="709"/>
        </w:tabs>
        <w:ind w:left="284" w:firstLine="283"/>
        <w:jc w:val="both"/>
        <w:rPr>
          <w:b/>
          <w:bCs/>
          <w:sz w:val="28"/>
          <w:szCs w:val="28"/>
        </w:rPr>
      </w:pPr>
    </w:p>
    <w:p w:rsidR="00E435EA" w:rsidRPr="00E435EA" w:rsidRDefault="00E435EA" w:rsidP="00E435EA">
      <w:pPr>
        <w:widowControl/>
        <w:tabs>
          <w:tab w:val="left" w:pos="709"/>
        </w:tabs>
        <w:ind w:left="284" w:firstLine="283"/>
        <w:jc w:val="both"/>
        <w:rPr>
          <w:b/>
          <w:bCs/>
          <w:sz w:val="28"/>
          <w:szCs w:val="28"/>
        </w:rPr>
      </w:pPr>
    </w:p>
    <w:p w:rsidR="00EB743F" w:rsidRPr="00E435EA" w:rsidRDefault="00EB743F" w:rsidP="00E435EA">
      <w:pPr>
        <w:widowControl/>
        <w:autoSpaceDE/>
        <w:autoSpaceDN/>
        <w:adjustRightInd/>
        <w:ind w:left="284" w:right="20" w:firstLine="567"/>
        <w:jc w:val="center"/>
        <w:rPr>
          <w:b/>
          <w:bCs/>
          <w:sz w:val="28"/>
          <w:szCs w:val="28"/>
          <w:lang w:eastAsia="en-US"/>
        </w:rPr>
      </w:pPr>
      <w:r w:rsidRPr="00E435EA">
        <w:rPr>
          <w:b/>
          <w:bCs/>
          <w:sz w:val="28"/>
          <w:szCs w:val="28"/>
          <w:lang w:eastAsia="en-US"/>
        </w:rPr>
        <w:lastRenderedPageBreak/>
        <w:t>МЕСТО ПРЕДМЕТА В УЧЕБНОМ ПЛАНЕ</w:t>
      </w:r>
    </w:p>
    <w:p w:rsidR="00EB743F" w:rsidRPr="00E435EA" w:rsidRDefault="00EB743F" w:rsidP="00E435EA">
      <w:pPr>
        <w:widowControl/>
        <w:autoSpaceDE/>
        <w:autoSpaceDN/>
        <w:adjustRightInd/>
        <w:ind w:left="284" w:right="20" w:firstLine="567"/>
        <w:jc w:val="center"/>
        <w:rPr>
          <w:b/>
          <w:bCs/>
          <w:sz w:val="28"/>
          <w:szCs w:val="28"/>
          <w:lang w:eastAsia="en-US"/>
        </w:rPr>
      </w:pPr>
    </w:p>
    <w:p w:rsidR="00EB743F" w:rsidRPr="00E435EA" w:rsidRDefault="00EB743F" w:rsidP="00E435EA">
      <w:pPr>
        <w:widowControl/>
        <w:autoSpaceDE/>
        <w:autoSpaceDN/>
        <w:adjustRightInd/>
        <w:ind w:left="284" w:right="283" w:firstLine="567"/>
        <w:jc w:val="both"/>
        <w:rPr>
          <w:sz w:val="28"/>
          <w:szCs w:val="28"/>
          <w:lang w:eastAsia="en-US"/>
        </w:rPr>
      </w:pPr>
      <w:r w:rsidRPr="00E435EA">
        <w:rPr>
          <w:sz w:val="28"/>
          <w:szCs w:val="28"/>
        </w:rPr>
        <w:t xml:space="preserve">В соответствии с учебным планом </w:t>
      </w:r>
      <w:r w:rsidRPr="00E435EA">
        <w:rPr>
          <w:sz w:val="28"/>
          <w:szCs w:val="28"/>
          <w:lang w:eastAsia="en-US"/>
        </w:rPr>
        <w:t xml:space="preserve">на изучение </w:t>
      </w:r>
      <w:r w:rsidRPr="00E435EA">
        <w:rPr>
          <w:sz w:val="28"/>
          <w:szCs w:val="28"/>
        </w:rPr>
        <w:t xml:space="preserve">«Вероятность и статистика» </w:t>
      </w:r>
      <w:r w:rsidRPr="00E435EA">
        <w:rPr>
          <w:sz w:val="28"/>
          <w:szCs w:val="28"/>
          <w:lang w:eastAsia="en-US"/>
        </w:rPr>
        <w:t xml:space="preserve"> в </w:t>
      </w:r>
      <w:r w:rsidRPr="00E435EA">
        <w:rPr>
          <w:color w:val="000000" w:themeColor="text1"/>
          <w:sz w:val="28"/>
          <w:szCs w:val="28"/>
          <w:lang w:eastAsia="en-US"/>
        </w:rPr>
        <w:t>7</w:t>
      </w:r>
      <w:r w:rsidR="00E7150F" w:rsidRPr="00E435EA">
        <w:rPr>
          <w:color w:val="000000" w:themeColor="text1"/>
          <w:sz w:val="28"/>
          <w:szCs w:val="28"/>
          <w:lang w:eastAsia="en-US"/>
        </w:rPr>
        <w:t>- 10 классах</w:t>
      </w:r>
      <w:r w:rsidRPr="00E435EA">
        <w:rPr>
          <w:color w:val="000000" w:themeColor="text1"/>
          <w:sz w:val="28"/>
          <w:szCs w:val="28"/>
          <w:lang w:eastAsia="en-US"/>
        </w:rPr>
        <w:t xml:space="preserve"> </w:t>
      </w:r>
      <w:r w:rsidRPr="00E435EA">
        <w:rPr>
          <w:sz w:val="28"/>
          <w:szCs w:val="28"/>
          <w:lang w:eastAsia="en-US"/>
        </w:rPr>
        <w:t>отводится 1 час в неделю, всего  34 часа в у</w:t>
      </w:r>
      <w:r w:rsidR="00341C65" w:rsidRPr="00E435EA">
        <w:rPr>
          <w:sz w:val="28"/>
          <w:szCs w:val="28"/>
          <w:lang w:eastAsia="en-US"/>
        </w:rPr>
        <w:t>чебном году (34 учебные недели).</w:t>
      </w:r>
    </w:p>
    <w:p w:rsidR="00E435EA" w:rsidRDefault="00E435EA" w:rsidP="00E435EA">
      <w:pPr>
        <w:ind w:left="284" w:firstLine="283"/>
        <w:jc w:val="center"/>
        <w:rPr>
          <w:b/>
          <w:sz w:val="28"/>
          <w:szCs w:val="28"/>
        </w:rPr>
      </w:pPr>
    </w:p>
    <w:p w:rsidR="00E435EA" w:rsidRDefault="00E435EA" w:rsidP="00E435EA">
      <w:pPr>
        <w:ind w:left="284" w:firstLine="283"/>
        <w:jc w:val="center"/>
        <w:rPr>
          <w:b/>
          <w:sz w:val="28"/>
          <w:szCs w:val="28"/>
        </w:rPr>
      </w:pPr>
    </w:p>
    <w:p w:rsidR="00E435EA" w:rsidRDefault="00E435EA" w:rsidP="00E435EA">
      <w:pPr>
        <w:ind w:left="284" w:firstLine="283"/>
        <w:jc w:val="center"/>
        <w:rPr>
          <w:b/>
          <w:sz w:val="28"/>
          <w:szCs w:val="28"/>
        </w:rPr>
      </w:pPr>
    </w:p>
    <w:p w:rsidR="00E435EA" w:rsidRPr="00E435EA" w:rsidRDefault="00E435EA" w:rsidP="00E435EA">
      <w:pPr>
        <w:ind w:left="284" w:firstLine="283"/>
        <w:jc w:val="center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 xml:space="preserve">СОДЕРЖАНИЕ УЧЕБНОГО ПРЕДМЕТА </w:t>
      </w:r>
    </w:p>
    <w:p w:rsidR="00E435EA" w:rsidRPr="00E435EA" w:rsidRDefault="00E435EA" w:rsidP="00E435EA">
      <w:pPr>
        <w:ind w:left="284" w:firstLine="283"/>
        <w:jc w:val="center"/>
        <w:rPr>
          <w:b/>
          <w:sz w:val="28"/>
          <w:szCs w:val="28"/>
        </w:rPr>
      </w:pPr>
    </w:p>
    <w:p w:rsidR="00E435EA" w:rsidRPr="00E435EA" w:rsidRDefault="00E435EA" w:rsidP="00E435EA">
      <w:pPr>
        <w:ind w:left="284" w:firstLine="283"/>
        <w:jc w:val="center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7 класс</w:t>
      </w:r>
    </w:p>
    <w:p w:rsidR="00E435EA" w:rsidRPr="00E435EA" w:rsidRDefault="00E435EA" w:rsidP="00E435EA">
      <w:pPr>
        <w:ind w:left="284" w:firstLine="283"/>
        <w:jc w:val="center"/>
        <w:rPr>
          <w:sz w:val="28"/>
          <w:szCs w:val="28"/>
        </w:rPr>
      </w:pPr>
      <w:r w:rsidRPr="00E435EA">
        <w:rPr>
          <w:sz w:val="28"/>
          <w:szCs w:val="28"/>
        </w:rPr>
        <w:t>(3-й год обучения на уровне ООО)</w:t>
      </w:r>
    </w:p>
    <w:p w:rsidR="00E435EA" w:rsidRPr="00E435EA" w:rsidRDefault="00E435EA" w:rsidP="00E435EA">
      <w:pPr>
        <w:ind w:left="284" w:firstLine="283"/>
        <w:jc w:val="center"/>
        <w:rPr>
          <w:sz w:val="28"/>
          <w:szCs w:val="28"/>
        </w:rPr>
      </w:pPr>
    </w:p>
    <w:p w:rsidR="00E435EA" w:rsidRPr="00E435EA" w:rsidRDefault="00E435EA" w:rsidP="00E435EA">
      <w:pPr>
        <w:pStyle w:val="a3"/>
        <w:tabs>
          <w:tab w:val="left" w:pos="851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5EA">
        <w:rPr>
          <w:rFonts w:ascii="Times New Roman" w:hAnsi="Times New Roman" w:cs="Times New Roman"/>
          <w:b/>
          <w:bCs/>
          <w:sz w:val="28"/>
          <w:szCs w:val="28"/>
        </w:rPr>
        <w:t>Представление данных.</w:t>
      </w:r>
    </w:p>
    <w:p w:rsidR="00E435EA" w:rsidRPr="00E435EA" w:rsidRDefault="00E435EA" w:rsidP="00E435EA">
      <w:pPr>
        <w:ind w:left="284" w:right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Графическое представление данных в виде круговых, столбиковых (столбчатых) диаграмм. Чтение и построение диаграмм. Примеры демографических диаграмм. </w:t>
      </w:r>
    </w:p>
    <w:p w:rsidR="00E435EA" w:rsidRPr="00E435EA" w:rsidRDefault="00E435EA" w:rsidP="00E435EA">
      <w:pPr>
        <w:ind w:left="284" w:right="283"/>
        <w:jc w:val="both"/>
        <w:rPr>
          <w:sz w:val="28"/>
          <w:szCs w:val="28"/>
        </w:rPr>
      </w:pPr>
    </w:p>
    <w:p w:rsidR="00E435EA" w:rsidRPr="00E435EA" w:rsidRDefault="00E435EA" w:rsidP="00E435EA">
      <w:pPr>
        <w:pStyle w:val="a3"/>
        <w:tabs>
          <w:tab w:val="left" w:pos="851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5EA">
        <w:rPr>
          <w:rFonts w:ascii="Times New Roman" w:hAnsi="Times New Roman" w:cs="Times New Roman"/>
          <w:b/>
          <w:bCs/>
          <w:sz w:val="28"/>
          <w:szCs w:val="28"/>
        </w:rPr>
        <w:t>Описательная статистика.</w:t>
      </w:r>
    </w:p>
    <w:p w:rsidR="00E435EA" w:rsidRPr="00E435EA" w:rsidRDefault="00E435EA" w:rsidP="00E435EA">
      <w:pPr>
        <w:ind w:left="284" w:right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Числовые наборы.</w:t>
      </w:r>
      <w:r w:rsidRPr="00E435EA">
        <w:rPr>
          <w:color w:val="231F20"/>
          <w:spacing w:val="21"/>
          <w:w w:val="115"/>
          <w:sz w:val="28"/>
          <w:szCs w:val="28"/>
        </w:rPr>
        <w:t xml:space="preserve"> </w:t>
      </w:r>
      <w:r w:rsidRPr="00E435EA">
        <w:rPr>
          <w:sz w:val="28"/>
          <w:szCs w:val="28"/>
        </w:rPr>
        <w:t>Среднее  арифметическое, медиана, размах, наибольшее и наименьшее значения набора числовых данных. Примеры случайной изменчивости. Размах.</w:t>
      </w:r>
    </w:p>
    <w:p w:rsidR="00E435EA" w:rsidRPr="00E435EA" w:rsidRDefault="00E435EA" w:rsidP="00E435EA">
      <w:pPr>
        <w:ind w:left="284" w:right="283"/>
        <w:jc w:val="both"/>
        <w:rPr>
          <w:sz w:val="28"/>
          <w:szCs w:val="28"/>
        </w:rPr>
      </w:pPr>
    </w:p>
    <w:p w:rsidR="00E435EA" w:rsidRPr="00E435EA" w:rsidRDefault="00E435EA" w:rsidP="00E435EA">
      <w:pPr>
        <w:pStyle w:val="a3"/>
        <w:tabs>
          <w:tab w:val="left" w:pos="851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5EA">
        <w:rPr>
          <w:rFonts w:ascii="Times New Roman" w:hAnsi="Times New Roman" w:cs="Times New Roman"/>
          <w:b/>
          <w:bCs/>
          <w:sz w:val="28"/>
          <w:szCs w:val="28"/>
        </w:rPr>
        <w:t>Случайная изменчивость.</w:t>
      </w:r>
    </w:p>
    <w:p w:rsidR="00E435EA" w:rsidRPr="00E435EA" w:rsidRDefault="00E435EA" w:rsidP="00E435EA">
      <w:pPr>
        <w:ind w:left="284" w:right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E435EA" w:rsidRPr="00E435EA" w:rsidRDefault="00E435EA" w:rsidP="00E435EA">
      <w:pPr>
        <w:ind w:left="284" w:right="283"/>
        <w:jc w:val="both"/>
        <w:rPr>
          <w:sz w:val="28"/>
          <w:szCs w:val="28"/>
        </w:rPr>
      </w:pPr>
    </w:p>
    <w:p w:rsidR="00E435EA" w:rsidRPr="00E435EA" w:rsidRDefault="00E435EA" w:rsidP="00E435EA">
      <w:pPr>
        <w:pStyle w:val="a3"/>
        <w:tabs>
          <w:tab w:val="left" w:pos="851"/>
        </w:tabs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5EA">
        <w:rPr>
          <w:rFonts w:ascii="Times New Roman" w:hAnsi="Times New Roman" w:cs="Times New Roman"/>
          <w:b/>
          <w:bCs/>
          <w:sz w:val="28"/>
          <w:szCs w:val="28"/>
        </w:rPr>
        <w:t>Введение в теорию графов.</w:t>
      </w:r>
    </w:p>
    <w:p w:rsidR="00E435EA" w:rsidRPr="00E435EA" w:rsidRDefault="00E435EA" w:rsidP="00E435EA">
      <w:pPr>
        <w:ind w:left="284" w:right="283"/>
        <w:jc w:val="both"/>
        <w:rPr>
          <w:w w:val="115"/>
          <w:sz w:val="28"/>
          <w:szCs w:val="28"/>
        </w:rPr>
      </w:pPr>
      <w:r w:rsidRPr="00E435EA">
        <w:rPr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E435EA">
        <w:rPr>
          <w:sz w:val="28"/>
          <w:szCs w:val="28"/>
        </w:rPr>
        <w:t>эйлеров</w:t>
      </w:r>
      <w:proofErr w:type="spellEnd"/>
      <w:r w:rsidRPr="00E435EA">
        <w:rPr>
          <w:sz w:val="28"/>
          <w:szCs w:val="28"/>
        </w:rPr>
        <w:t xml:space="preserve"> путь). Представление об   ориентированном   графе.   Решение   задач с помощью графов</w:t>
      </w:r>
      <w:r w:rsidRPr="00E435EA">
        <w:rPr>
          <w:w w:val="115"/>
          <w:sz w:val="28"/>
          <w:szCs w:val="28"/>
        </w:rPr>
        <w:t>.</w:t>
      </w:r>
    </w:p>
    <w:p w:rsidR="00E435EA" w:rsidRPr="00E435EA" w:rsidRDefault="00E435EA" w:rsidP="00E435EA">
      <w:pPr>
        <w:ind w:left="284" w:right="283"/>
        <w:jc w:val="both"/>
        <w:rPr>
          <w:sz w:val="28"/>
          <w:szCs w:val="28"/>
        </w:rPr>
      </w:pPr>
    </w:p>
    <w:p w:rsidR="00E435EA" w:rsidRPr="00E435EA" w:rsidRDefault="00E435EA" w:rsidP="00E435EA">
      <w:pPr>
        <w:pStyle w:val="a3"/>
        <w:tabs>
          <w:tab w:val="left" w:pos="851"/>
        </w:tabs>
        <w:spacing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5EA">
        <w:rPr>
          <w:rFonts w:ascii="Times New Roman" w:hAnsi="Times New Roman" w:cs="Times New Roman"/>
          <w:b/>
          <w:sz w:val="28"/>
          <w:szCs w:val="28"/>
        </w:rPr>
        <w:t>Вероятность и частота случайного события.</w:t>
      </w:r>
    </w:p>
    <w:p w:rsidR="00E435EA" w:rsidRPr="00E435EA" w:rsidRDefault="00E435EA" w:rsidP="00E435EA">
      <w:pPr>
        <w:pStyle w:val="a3"/>
        <w:spacing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435EA">
        <w:rPr>
          <w:rFonts w:ascii="Times New Roman" w:hAnsi="Times New Roman" w:cs="Times New Roman"/>
          <w:sz w:val="28"/>
          <w:szCs w:val="28"/>
        </w:rPr>
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435EA" w:rsidRDefault="00E435EA" w:rsidP="00E435EA">
      <w:pPr>
        <w:ind w:left="284"/>
        <w:jc w:val="center"/>
        <w:rPr>
          <w:b/>
          <w:sz w:val="28"/>
          <w:szCs w:val="28"/>
        </w:rPr>
      </w:pPr>
    </w:p>
    <w:p w:rsidR="00E435EA" w:rsidRDefault="00E435EA" w:rsidP="00E435EA">
      <w:pPr>
        <w:ind w:left="284"/>
        <w:jc w:val="center"/>
        <w:rPr>
          <w:b/>
          <w:sz w:val="28"/>
          <w:szCs w:val="28"/>
        </w:rPr>
      </w:pPr>
    </w:p>
    <w:p w:rsidR="00E435EA" w:rsidRDefault="00E435EA" w:rsidP="00E435EA">
      <w:pPr>
        <w:ind w:left="284"/>
        <w:jc w:val="center"/>
        <w:rPr>
          <w:b/>
          <w:sz w:val="28"/>
          <w:szCs w:val="28"/>
        </w:rPr>
      </w:pPr>
    </w:p>
    <w:p w:rsidR="00E435EA" w:rsidRDefault="00E435EA" w:rsidP="00E435EA">
      <w:pPr>
        <w:ind w:left="284"/>
        <w:jc w:val="center"/>
        <w:rPr>
          <w:b/>
          <w:sz w:val="28"/>
          <w:szCs w:val="28"/>
        </w:rPr>
      </w:pPr>
    </w:p>
    <w:p w:rsidR="00E435EA" w:rsidRPr="00E435EA" w:rsidRDefault="00E435EA" w:rsidP="00E435EA">
      <w:pPr>
        <w:ind w:left="284"/>
        <w:jc w:val="center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lastRenderedPageBreak/>
        <w:t>8 класс</w:t>
      </w:r>
    </w:p>
    <w:p w:rsidR="00E435EA" w:rsidRPr="00E435EA" w:rsidRDefault="00E435EA" w:rsidP="00E435EA">
      <w:pPr>
        <w:ind w:left="284"/>
        <w:jc w:val="center"/>
        <w:rPr>
          <w:sz w:val="28"/>
          <w:szCs w:val="28"/>
        </w:rPr>
      </w:pPr>
      <w:r w:rsidRPr="00E435EA">
        <w:rPr>
          <w:sz w:val="28"/>
          <w:szCs w:val="28"/>
        </w:rPr>
        <w:t xml:space="preserve"> (4-й год обучения на уровне ООО)</w:t>
      </w:r>
    </w:p>
    <w:p w:rsidR="00E435EA" w:rsidRPr="00E435EA" w:rsidRDefault="00E435EA" w:rsidP="00E435EA">
      <w:pPr>
        <w:ind w:left="284"/>
        <w:jc w:val="center"/>
        <w:rPr>
          <w:sz w:val="28"/>
          <w:szCs w:val="28"/>
        </w:rPr>
      </w:pPr>
    </w:p>
    <w:p w:rsidR="00E435EA" w:rsidRPr="00E435EA" w:rsidRDefault="00E435EA" w:rsidP="00E435EA">
      <w:pPr>
        <w:ind w:left="284" w:right="283"/>
        <w:jc w:val="both"/>
        <w:rPr>
          <w:b/>
          <w:bCs/>
          <w:sz w:val="28"/>
          <w:szCs w:val="28"/>
        </w:rPr>
      </w:pPr>
      <w:r w:rsidRPr="00E435EA">
        <w:rPr>
          <w:b/>
          <w:bCs/>
          <w:sz w:val="28"/>
          <w:szCs w:val="28"/>
        </w:rPr>
        <w:t>Повторение. Представление данных.</w:t>
      </w:r>
    </w:p>
    <w:p w:rsidR="00E435EA" w:rsidRPr="00E435EA" w:rsidRDefault="00E435EA" w:rsidP="00E435EA">
      <w:pPr>
        <w:ind w:left="284" w:right="283"/>
        <w:jc w:val="both"/>
        <w:rPr>
          <w:rFonts w:eastAsiaTheme="minorHAnsi"/>
          <w:sz w:val="28"/>
          <w:szCs w:val="28"/>
          <w:lang w:eastAsia="en-US"/>
        </w:rPr>
      </w:pPr>
      <w:r w:rsidRPr="00E435EA">
        <w:rPr>
          <w:sz w:val="28"/>
          <w:szCs w:val="28"/>
        </w:rPr>
        <w:t>Представление данных в виде таблиц, диаграмм, графиков.</w:t>
      </w:r>
    </w:p>
    <w:p w:rsidR="00E435EA" w:rsidRPr="00E435EA" w:rsidRDefault="00E435EA" w:rsidP="00E435EA">
      <w:pPr>
        <w:ind w:left="284" w:right="283" w:firstLine="567"/>
        <w:jc w:val="both"/>
        <w:rPr>
          <w:b/>
          <w:bCs/>
          <w:color w:val="FF0000"/>
          <w:sz w:val="28"/>
          <w:szCs w:val="28"/>
        </w:rPr>
      </w:pPr>
    </w:p>
    <w:p w:rsidR="00E435EA" w:rsidRPr="00E435EA" w:rsidRDefault="00E435EA" w:rsidP="00E435EA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5EA">
        <w:rPr>
          <w:rFonts w:ascii="Times New Roman" w:hAnsi="Times New Roman" w:cs="Times New Roman"/>
          <w:b/>
          <w:bCs/>
          <w:sz w:val="28"/>
          <w:szCs w:val="28"/>
        </w:rPr>
        <w:t>Описательная статистика. Рассеивание данных.</w:t>
      </w:r>
    </w:p>
    <w:p w:rsidR="00E435EA" w:rsidRPr="00E435EA" w:rsidRDefault="00E435EA" w:rsidP="00E435EA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Отклонения. Дисперсия числового набора.</w:t>
      </w:r>
      <w:r w:rsidRPr="00E435EA">
        <w:rPr>
          <w:rFonts w:eastAsiaTheme="minorHAnsi"/>
          <w:sz w:val="28"/>
          <w:szCs w:val="28"/>
          <w:lang w:eastAsia="en-US"/>
        </w:rPr>
        <w:t xml:space="preserve"> Измерение рассеивания данных.</w:t>
      </w:r>
      <w:r w:rsidRPr="00E435EA">
        <w:rPr>
          <w:sz w:val="28"/>
          <w:szCs w:val="28"/>
        </w:rPr>
        <w:t xml:space="preserve"> Стандартное отклонение числового набора. Диаграммы рассеивания.</w:t>
      </w:r>
    </w:p>
    <w:p w:rsidR="00E435EA" w:rsidRPr="00E435EA" w:rsidRDefault="00E435EA" w:rsidP="00E435EA">
      <w:pPr>
        <w:widowControl/>
        <w:autoSpaceDE/>
        <w:autoSpaceDN/>
        <w:adjustRightInd/>
        <w:ind w:left="284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435EA" w:rsidRPr="00E435EA" w:rsidRDefault="00E435EA" w:rsidP="00E435EA">
      <w:pPr>
        <w:ind w:left="284" w:right="283"/>
        <w:jc w:val="both"/>
        <w:rPr>
          <w:b/>
          <w:bCs/>
          <w:sz w:val="28"/>
          <w:szCs w:val="28"/>
        </w:rPr>
      </w:pPr>
      <w:r w:rsidRPr="00E435EA">
        <w:rPr>
          <w:rFonts w:eastAsiaTheme="minorHAnsi"/>
          <w:b/>
          <w:bCs/>
          <w:sz w:val="28"/>
          <w:szCs w:val="28"/>
          <w:lang w:eastAsia="en-US"/>
        </w:rPr>
        <w:t>Множества</w:t>
      </w:r>
      <w:r w:rsidRPr="00E435EA">
        <w:rPr>
          <w:b/>
          <w:bCs/>
          <w:sz w:val="28"/>
          <w:szCs w:val="28"/>
        </w:rPr>
        <w:t>.</w:t>
      </w:r>
    </w:p>
    <w:p w:rsidR="00E435EA" w:rsidRPr="00E435EA" w:rsidRDefault="00E435EA" w:rsidP="00E435EA">
      <w:pPr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E435EA">
        <w:rPr>
          <w:rFonts w:eastAsiaTheme="minorHAnsi"/>
          <w:sz w:val="28"/>
          <w:szCs w:val="28"/>
          <w:lang w:eastAsia="en-US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E435EA">
        <w:rPr>
          <w:rFonts w:eastAsiaTheme="minorHAnsi"/>
          <w:sz w:val="28"/>
          <w:szCs w:val="28"/>
          <w:lang w:eastAsia="en-US"/>
        </w:rPr>
        <w:t>ств дл</w:t>
      </w:r>
      <w:proofErr w:type="gramEnd"/>
      <w:r w:rsidRPr="00E435EA">
        <w:rPr>
          <w:rFonts w:eastAsiaTheme="minorHAnsi"/>
          <w:sz w:val="28"/>
          <w:szCs w:val="28"/>
          <w:lang w:eastAsia="en-US"/>
        </w:rPr>
        <w:t>я описания реальных процессов и явлений, при решении задач.</w:t>
      </w:r>
    </w:p>
    <w:p w:rsidR="00E435EA" w:rsidRPr="00E435EA" w:rsidRDefault="00E435EA" w:rsidP="00E435EA">
      <w:pPr>
        <w:ind w:left="284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E435EA" w:rsidRPr="00E435EA" w:rsidRDefault="00E435EA" w:rsidP="00E435EA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5EA">
        <w:rPr>
          <w:rFonts w:ascii="Times New Roman" w:hAnsi="Times New Roman" w:cs="Times New Roman"/>
          <w:b/>
          <w:sz w:val="28"/>
          <w:szCs w:val="28"/>
        </w:rPr>
        <w:t>Вероятность и частота случайного события.</w:t>
      </w:r>
    </w:p>
    <w:p w:rsidR="00E435EA" w:rsidRPr="00E435EA" w:rsidRDefault="00E435EA" w:rsidP="00E435EA">
      <w:pPr>
        <w:ind w:left="284" w:right="283"/>
        <w:jc w:val="both"/>
        <w:rPr>
          <w:rFonts w:eastAsiaTheme="minorHAnsi"/>
          <w:sz w:val="28"/>
          <w:szCs w:val="28"/>
          <w:lang w:eastAsia="en-US"/>
        </w:rPr>
      </w:pPr>
      <w:r w:rsidRPr="00E435EA">
        <w:rPr>
          <w:rFonts w:eastAsiaTheme="minorHAnsi"/>
          <w:sz w:val="28"/>
          <w:szCs w:val="28"/>
          <w:lang w:eastAsia="en-US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435EA" w:rsidRPr="00E435EA" w:rsidRDefault="00E435EA" w:rsidP="00E435EA">
      <w:pPr>
        <w:ind w:left="284" w:right="283"/>
        <w:jc w:val="both"/>
        <w:rPr>
          <w:b/>
          <w:color w:val="FF0000"/>
          <w:sz w:val="28"/>
          <w:szCs w:val="28"/>
        </w:rPr>
      </w:pPr>
    </w:p>
    <w:p w:rsidR="00E435EA" w:rsidRPr="00E435EA" w:rsidRDefault="00E435EA" w:rsidP="00E435EA">
      <w:pPr>
        <w:pStyle w:val="a3"/>
        <w:spacing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5EA">
        <w:rPr>
          <w:rFonts w:ascii="Times New Roman" w:hAnsi="Times New Roman" w:cs="Times New Roman"/>
          <w:b/>
          <w:sz w:val="28"/>
          <w:szCs w:val="28"/>
        </w:rPr>
        <w:t>Введение в теорию графов.</w:t>
      </w:r>
    </w:p>
    <w:p w:rsidR="00E435EA" w:rsidRPr="00E435EA" w:rsidRDefault="00E435EA" w:rsidP="00E435EA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435EA">
        <w:rPr>
          <w:rFonts w:ascii="Times New Roman" w:hAnsi="Times New Roman" w:cs="Times New Roman"/>
          <w:sz w:val="28"/>
          <w:szCs w:val="28"/>
        </w:rPr>
        <w:t>Дерево. Свойства дерева: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435EA" w:rsidRPr="00E435EA" w:rsidRDefault="00E435EA" w:rsidP="00E435EA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435EA" w:rsidRPr="00E435EA" w:rsidRDefault="00E435EA" w:rsidP="00E435EA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5EA">
        <w:rPr>
          <w:rFonts w:ascii="Times New Roman" w:hAnsi="Times New Roman" w:cs="Times New Roman"/>
          <w:b/>
          <w:sz w:val="28"/>
          <w:szCs w:val="28"/>
        </w:rPr>
        <w:t>Случайные события.</w:t>
      </w:r>
    </w:p>
    <w:p w:rsidR="00E435EA" w:rsidRPr="00E435EA" w:rsidRDefault="00E435EA" w:rsidP="00E435EA">
      <w:pPr>
        <w:pStyle w:val="a9"/>
        <w:spacing w:before="69"/>
        <w:ind w:left="284" w:right="114"/>
        <w:rPr>
          <w:sz w:val="28"/>
          <w:szCs w:val="28"/>
        </w:rPr>
      </w:pPr>
      <w:r w:rsidRPr="00E435EA">
        <w:rPr>
          <w:sz w:val="28"/>
          <w:szCs w:val="28"/>
        </w:rPr>
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дерева.</w:t>
      </w:r>
      <w:r w:rsidRPr="00E435EA">
        <w:rPr>
          <w:color w:val="231F20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Решение задач на нахождение вероятностей с помощью</w:t>
      </w:r>
      <w:r w:rsidRPr="00E435EA">
        <w:rPr>
          <w:spacing w:val="23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дерева</w:t>
      </w:r>
      <w:r w:rsidRPr="00E435EA">
        <w:rPr>
          <w:spacing w:val="24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случайного</w:t>
      </w:r>
      <w:r w:rsidRPr="00E435EA">
        <w:rPr>
          <w:spacing w:val="24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эксперимента,</w:t>
      </w:r>
      <w:r w:rsidRPr="00E435EA">
        <w:rPr>
          <w:spacing w:val="24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диаграмм</w:t>
      </w:r>
      <w:r w:rsidRPr="00E435EA">
        <w:rPr>
          <w:spacing w:val="24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Эйлера.</w:t>
      </w:r>
    </w:p>
    <w:p w:rsidR="00E435EA" w:rsidRDefault="00E435EA" w:rsidP="00E435EA">
      <w:pPr>
        <w:ind w:left="284" w:right="283"/>
        <w:rPr>
          <w:sz w:val="28"/>
          <w:szCs w:val="28"/>
        </w:rPr>
      </w:pPr>
    </w:p>
    <w:p w:rsidR="00D30C81" w:rsidRPr="00E435EA" w:rsidRDefault="00D30C81" w:rsidP="00E435EA">
      <w:pPr>
        <w:ind w:left="284" w:right="283"/>
        <w:rPr>
          <w:bCs/>
          <w:sz w:val="28"/>
          <w:szCs w:val="28"/>
        </w:rPr>
      </w:pPr>
    </w:p>
    <w:p w:rsidR="00E435EA" w:rsidRPr="00E435EA" w:rsidRDefault="00E435EA" w:rsidP="00E435EA">
      <w:pPr>
        <w:ind w:left="284" w:right="283"/>
        <w:jc w:val="center"/>
        <w:rPr>
          <w:b/>
          <w:bCs/>
          <w:sz w:val="28"/>
          <w:szCs w:val="28"/>
        </w:rPr>
      </w:pPr>
      <w:r w:rsidRPr="00E435EA">
        <w:rPr>
          <w:b/>
          <w:bCs/>
          <w:sz w:val="28"/>
          <w:szCs w:val="28"/>
        </w:rPr>
        <w:t>9 класс</w:t>
      </w:r>
    </w:p>
    <w:p w:rsidR="00E435EA" w:rsidRPr="00E435EA" w:rsidRDefault="00E435EA" w:rsidP="00E435EA">
      <w:pPr>
        <w:ind w:left="284"/>
        <w:jc w:val="center"/>
        <w:rPr>
          <w:sz w:val="28"/>
          <w:szCs w:val="28"/>
        </w:rPr>
      </w:pPr>
      <w:r w:rsidRPr="00E435EA">
        <w:rPr>
          <w:sz w:val="28"/>
          <w:szCs w:val="28"/>
        </w:rPr>
        <w:t>(5-й год обучения на уровне ООО)</w:t>
      </w:r>
    </w:p>
    <w:p w:rsidR="00E435EA" w:rsidRPr="00E435EA" w:rsidRDefault="00E435EA" w:rsidP="00E435EA">
      <w:pPr>
        <w:ind w:left="284"/>
        <w:jc w:val="center"/>
        <w:rPr>
          <w:sz w:val="28"/>
          <w:szCs w:val="28"/>
        </w:rPr>
      </w:pPr>
    </w:p>
    <w:p w:rsidR="00E435EA" w:rsidRPr="00E435EA" w:rsidRDefault="00E435EA" w:rsidP="00E435EA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35EA">
        <w:rPr>
          <w:rFonts w:ascii="Times New Roman" w:hAnsi="Times New Roman" w:cs="Times New Roman"/>
          <w:b/>
          <w:bCs/>
          <w:sz w:val="28"/>
          <w:szCs w:val="28"/>
        </w:rPr>
        <w:t>Повторение. Представление данных.</w:t>
      </w:r>
    </w:p>
    <w:p w:rsidR="00E435EA" w:rsidRPr="00E435EA" w:rsidRDefault="00E435EA" w:rsidP="00E435EA">
      <w:pPr>
        <w:pStyle w:val="a9"/>
        <w:ind w:left="284" w:right="114"/>
        <w:rPr>
          <w:sz w:val="28"/>
          <w:szCs w:val="28"/>
        </w:rPr>
      </w:pPr>
      <w:r w:rsidRPr="00E435EA">
        <w:rPr>
          <w:sz w:val="28"/>
          <w:szCs w:val="28"/>
        </w:rPr>
        <w:t>Представление данных в виде таблиц, диаграмм, графиков</w:t>
      </w:r>
      <w:proofErr w:type="gramStart"/>
      <w:r w:rsidRPr="00E435EA">
        <w:rPr>
          <w:sz w:val="28"/>
          <w:szCs w:val="28"/>
        </w:rPr>
        <w:t>.</w:t>
      </w:r>
      <w:proofErr w:type="gramEnd"/>
      <w:r w:rsidRPr="00E435EA">
        <w:rPr>
          <w:bCs/>
          <w:sz w:val="28"/>
          <w:szCs w:val="28"/>
        </w:rPr>
        <w:t xml:space="preserve"> </w:t>
      </w:r>
      <w:proofErr w:type="gramStart"/>
      <w:r w:rsidRPr="00E435EA">
        <w:rPr>
          <w:w w:val="115"/>
          <w:sz w:val="28"/>
          <w:szCs w:val="28"/>
        </w:rPr>
        <w:t>и</w:t>
      </w:r>
      <w:proofErr w:type="gramEnd"/>
      <w:r w:rsidRPr="00E435EA">
        <w:rPr>
          <w:w w:val="115"/>
          <w:sz w:val="28"/>
          <w:szCs w:val="28"/>
        </w:rPr>
        <w:t>нтерпретация данных. Чтение и построение таблиц, диаграмм,</w:t>
      </w:r>
      <w:r w:rsidRPr="00E435EA">
        <w:rPr>
          <w:spacing w:val="1"/>
          <w:w w:val="115"/>
          <w:sz w:val="28"/>
          <w:szCs w:val="28"/>
        </w:rPr>
        <w:t xml:space="preserve"> </w:t>
      </w:r>
      <w:r w:rsidRPr="00E435EA">
        <w:rPr>
          <w:w w:val="120"/>
          <w:sz w:val="28"/>
          <w:szCs w:val="28"/>
        </w:rPr>
        <w:t>графиков</w:t>
      </w:r>
      <w:r w:rsidRPr="00E435EA">
        <w:rPr>
          <w:spacing w:val="10"/>
          <w:w w:val="120"/>
          <w:sz w:val="28"/>
          <w:szCs w:val="28"/>
        </w:rPr>
        <w:t xml:space="preserve"> </w:t>
      </w:r>
      <w:r w:rsidRPr="00E435EA">
        <w:rPr>
          <w:w w:val="120"/>
          <w:sz w:val="28"/>
          <w:szCs w:val="28"/>
        </w:rPr>
        <w:t>по</w:t>
      </w:r>
      <w:r w:rsidRPr="00E435EA">
        <w:rPr>
          <w:spacing w:val="11"/>
          <w:w w:val="120"/>
          <w:sz w:val="28"/>
          <w:szCs w:val="28"/>
        </w:rPr>
        <w:t xml:space="preserve"> </w:t>
      </w:r>
      <w:r w:rsidRPr="00E435EA">
        <w:rPr>
          <w:w w:val="120"/>
          <w:sz w:val="28"/>
          <w:szCs w:val="28"/>
        </w:rPr>
        <w:t>реальным</w:t>
      </w:r>
      <w:r w:rsidRPr="00E435EA">
        <w:rPr>
          <w:spacing w:val="11"/>
          <w:w w:val="120"/>
          <w:sz w:val="28"/>
          <w:szCs w:val="28"/>
        </w:rPr>
        <w:t xml:space="preserve"> </w:t>
      </w:r>
      <w:r w:rsidRPr="00E435EA">
        <w:rPr>
          <w:w w:val="120"/>
          <w:sz w:val="28"/>
          <w:szCs w:val="28"/>
        </w:rPr>
        <w:t>данным.</w:t>
      </w:r>
    </w:p>
    <w:p w:rsidR="00E435EA" w:rsidRPr="00E435EA" w:rsidRDefault="00E435EA" w:rsidP="00E435EA">
      <w:pPr>
        <w:ind w:left="284"/>
        <w:jc w:val="both"/>
        <w:rPr>
          <w:color w:val="FF0000"/>
          <w:sz w:val="28"/>
          <w:szCs w:val="28"/>
        </w:rPr>
      </w:pPr>
    </w:p>
    <w:p w:rsidR="00E435EA" w:rsidRPr="00E435EA" w:rsidRDefault="00E435EA" w:rsidP="00E435EA">
      <w:pPr>
        <w:pStyle w:val="a3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5EA">
        <w:rPr>
          <w:rFonts w:ascii="Times New Roman" w:hAnsi="Times New Roman" w:cs="Times New Roman"/>
          <w:b/>
          <w:sz w:val="28"/>
          <w:szCs w:val="28"/>
        </w:rPr>
        <w:lastRenderedPageBreak/>
        <w:t>Элементы комбинаторики.</w:t>
      </w:r>
    </w:p>
    <w:p w:rsidR="00E435EA" w:rsidRPr="00E435EA" w:rsidRDefault="00E435EA" w:rsidP="00E435EA">
      <w:pPr>
        <w:pStyle w:val="a9"/>
        <w:spacing w:before="2"/>
        <w:ind w:left="284" w:right="114"/>
        <w:rPr>
          <w:sz w:val="28"/>
          <w:szCs w:val="28"/>
        </w:rPr>
      </w:pPr>
      <w:r w:rsidRPr="00E435EA">
        <w:rPr>
          <w:sz w:val="28"/>
          <w:szCs w:val="28"/>
        </w:rPr>
        <w:t xml:space="preserve">Комбинаторное правило умножения. Перестановки. Факториал. Сочетания и число сочетаний. Треугольник Паскаля. </w:t>
      </w:r>
      <w:r w:rsidRPr="00E435EA">
        <w:rPr>
          <w:w w:val="115"/>
          <w:sz w:val="28"/>
          <w:szCs w:val="28"/>
        </w:rPr>
        <w:t>Решение задач с использованием комбинаторики.</w:t>
      </w:r>
    </w:p>
    <w:p w:rsidR="00E435EA" w:rsidRPr="00E435EA" w:rsidRDefault="00E435EA" w:rsidP="00E435E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35EA" w:rsidRPr="00E435EA" w:rsidRDefault="00E435EA" w:rsidP="00E435EA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35EA">
        <w:rPr>
          <w:rFonts w:ascii="Times New Roman" w:hAnsi="Times New Roman" w:cs="Times New Roman"/>
          <w:b/>
          <w:sz w:val="28"/>
          <w:szCs w:val="28"/>
        </w:rPr>
        <w:t>Геометрическая вероятность.</w:t>
      </w:r>
    </w:p>
    <w:p w:rsidR="00E435EA" w:rsidRPr="00E435EA" w:rsidRDefault="00E435EA" w:rsidP="00E435E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35EA">
        <w:rPr>
          <w:rFonts w:ascii="Times New Roman" w:hAnsi="Times New Roman" w:cs="Times New Roman"/>
          <w:sz w:val="28"/>
          <w:szCs w:val="28"/>
        </w:rPr>
        <w:t>Геометрическая вероятность. Случайный выбор точки из фигуры на плоскости, из отрезка, из дуги окружности.</w:t>
      </w:r>
    </w:p>
    <w:p w:rsidR="00E435EA" w:rsidRPr="00E435EA" w:rsidRDefault="00E435EA" w:rsidP="00E435E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35EA" w:rsidRPr="00E435EA" w:rsidRDefault="00E435EA" w:rsidP="00E435EA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35EA">
        <w:rPr>
          <w:rFonts w:ascii="Times New Roman" w:hAnsi="Times New Roman" w:cs="Times New Roman"/>
          <w:b/>
          <w:sz w:val="28"/>
          <w:szCs w:val="28"/>
        </w:rPr>
        <w:t>Испытания Бернулли.</w:t>
      </w:r>
    </w:p>
    <w:p w:rsidR="00E435EA" w:rsidRPr="00E435EA" w:rsidRDefault="00E435EA" w:rsidP="00E435E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435EA">
        <w:rPr>
          <w:rFonts w:ascii="Times New Roman" w:hAnsi="Times New Roman" w:cs="Times New Roman"/>
          <w:sz w:val="28"/>
          <w:szCs w:val="28"/>
        </w:rPr>
        <w:t xml:space="preserve">Испытание. Успех и неудача. Серия испытаний до первого успеха. Испытания Бернулли. Вероятности событий в серии испытаний Бернулли. </w:t>
      </w:r>
    </w:p>
    <w:p w:rsidR="00E435EA" w:rsidRPr="00E435EA" w:rsidRDefault="00E435EA" w:rsidP="00E435E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35EA" w:rsidRPr="00E435EA" w:rsidRDefault="00E435EA" w:rsidP="00E435EA">
      <w:pPr>
        <w:ind w:left="284"/>
        <w:jc w:val="both"/>
        <w:rPr>
          <w:sz w:val="28"/>
          <w:szCs w:val="28"/>
        </w:rPr>
      </w:pPr>
      <w:r w:rsidRPr="00E435EA">
        <w:rPr>
          <w:b/>
          <w:sz w:val="28"/>
          <w:szCs w:val="28"/>
        </w:rPr>
        <w:t>Случайная величина.</w:t>
      </w:r>
    </w:p>
    <w:p w:rsidR="00E435EA" w:rsidRPr="00E435EA" w:rsidRDefault="00E435EA" w:rsidP="00E435EA">
      <w:pPr>
        <w:pStyle w:val="a9"/>
        <w:spacing w:before="4"/>
        <w:ind w:left="284"/>
        <w:rPr>
          <w:w w:val="115"/>
          <w:sz w:val="28"/>
          <w:szCs w:val="28"/>
        </w:rPr>
      </w:pPr>
      <w:r w:rsidRPr="00E435EA">
        <w:rPr>
          <w:sz w:val="28"/>
          <w:szCs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</w:t>
      </w:r>
      <w:r w:rsidRPr="00E435EA">
        <w:rPr>
          <w:w w:val="115"/>
          <w:sz w:val="28"/>
          <w:szCs w:val="28"/>
        </w:rPr>
        <w:t>«число</w:t>
      </w:r>
      <w:r w:rsidRPr="00E435EA">
        <w:rPr>
          <w:spacing w:val="31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успехов</w:t>
      </w:r>
      <w:r w:rsidRPr="00E435EA">
        <w:rPr>
          <w:spacing w:val="32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в</w:t>
      </w:r>
      <w:r w:rsidRPr="00E435EA">
        <w:rPr>
          <w:spacing w:val="32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серии</w:t>
      </w:r>
      <w:r w:rsidRPr="00E435EA">
        <w:rPr>
          <w:spacing w:val="32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испытаний</w:t>
      </w:r>
      <w:r w:rsidRPr="00E435EA">
        <w:rPr>
          <w:spacing w:val="32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Бернулли».</w:t>
      </w:r>
    </w:p>
    <w:p w:rsidR="00E435EA" w:rsidRPr="00E435EA" w:rsidRDefault="00E435EA" w:rsidP="00E435EA">
      <w:pPr>
        <w:pStyle w:val="a9"/>
        <w:spacing w:before="4"/>
        <w:ind w:left="284"/>
        <w:rPr>
          <w:b/>
          <w:w w:val="115"/>
          <w:sz w:val="28"/>
          <w:szCs w:val="28"/>
        </w:rPr>
      </w:pPr>
    </w:p>
    <w:p w:rsidR="00E435EA" w:rsidRPr="00E435EA" w:rsidRDefault="00E435EA" w:rsidP="00E435EA">
      <w:pPr>
        <w:pStyle w:val="a9"/>
        <w:spacing w:before="4"/>
        <w:ind w:left="284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Закон  больших чисел</w:t>
      </w:r>
    </w:p>
    <w:p w:rsidR="00E435EA" w:rsidRPr="00E435EA" w:rsidRDefault="00E435EA" w:rsidP="00E435EA">
      <w:pPr>
        <w:pStyle w:val="a9"/>
        <w:spacing w:before="12"/>
        <w:ind w:left="284" w:right="114"/>
        <w:rPr>
          <w:sz w:val="28"/>
          <w:szCs w:val="28"/>
        </w:rPr>
      </w:pPr>
      <w:r w:rsidRPr="00E435EA">
        <w:rPr>
          <w:sz w:val="28"/>
          <w:szCs w:val="28"/>
        </w:rPr>
        <w:t xml:space="preserve">Понятие о законе больших чисел. Измерение вероятностей с помощью частот. </w:t>
      </w:r>
      <w:r w:rsidRPr="00E435EA">
        <w:rPr>
          <w:w w:val="115"/>
          <w:sz w:val="28"/>
          <w:szCs w:val="28"/>
        </w:rPr>
        <w:t>Роль и значение закона больших чисел в</w:t>
      </w:r>
      <w:r w:rsidRPr="00E435EA">
        <w:rPr>
          <w:spacing w:val="1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природе</w:t>
      </w:r>
      <w:r w:rsidRPr="00E435EA">
        <w:rPr>
          <w:spacing w:val="14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и</w:t>
      </w:r>
      <w:r w:rsidRPr="00E435EA">
        <w:rPr>
          <w:spacing w:val="15"/>
          <w:w w:val="115"/>
          <w:sz w:val="28"/>
          <w:szCs w:val="28"/>
        </w:rPr>
        <w:t xml:space="preserve"> </w:t>
      </w:r>
      <w:r w:rsidRPr="00E435EA">
        <w:rPr>
          <w:w w:val="115"/>
          <w:sz w:val="28"/>
          <w:szCs w:val="28"/>
        </w:rPr>
        <w:t>обществе.</w:t>
      </w:r>
    </w:p>
    <w:p w:rsidR="00E435EA" w:rsidRDefault="00E435EA" w:rsidP="00E435EA">
      <w:pPr>
        <w:ind w:left="284" w:firstLine="283"/>
        <w:jc w:val="center"/>
        <w:rPr>
          <w:b/>
          <w:sz w:val="28"/>
          <w:szCs w:val="28"/>
        </w:rPr>
      </w:pPr>
    </w:p>
    <w:p w:rsidR="00E435EA" w:rsidRPr="00E435EA" w:rsidRDefault="00E435EA" w:rsidP="00D30C81">
      <w:pPr>
        <w:ind w:left="284" w:firstLine="283"/>
        <w:rPr>
          <w:b/>
          <w:sz w:val="28"/>
          <w:szCs w:val="28"/>
        </w:rPr>
      </w:pPr>
    </w:p>
    <w:p w:rsidR="00BE67C0" w:rsidRPr="00E435EA" w:rsidRDefault="00BE67C0" w:rsidP="00E435EA">
      <w:pPr>
        <w:ind w:left="284" w:firstLine="283"/>
        <w:jc w:val="center"/>
        <w:rPr>
          <w:b/>
          <w:sz w:val="28"/>
          <w:szCs w:val="28"/>
        </w:rPr>
      </w:pPr>
    </w:p>
    <w:p w:rsidR="00645082" w:rsidRPr="00E435EA" w:rsidRDefault="00645082" w:rsidP="00E435EA">
      <w:pPr>
        <w:ind w:left="284" w:firstLine="283"/>
        <w:jc w:val="center"/>
        <w:rPr>
          <w:b/>
          <w:bCs/>
          <w:color w:val="000000"/>
          <w:sz w:val="28"/>
          <w:szCs w:val="28"/>
        </w:rPr>
      </w:pPr>
      <w:r w:rsidRPr="00E435EA">
        <w:rPr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645082" w:rsidRPr="00E435EA" w:rsidRDefault="00645082" w:rsidP="00E435EA">
      <w:pPr>
        <w:ind w:left="284" w:firstLine="283"/>
        <w:jc w:val="both"/>
        <w:rPr>
          <w:bCs/>
          <w:color w:val="000000"/>
          <w:sz w:val="28"/>
          <w:szCs w:val="28"/>
        </w:rPr>
      </w:pP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 xml:space="preserve">Освоение учебного курса «Вероятность и статистика» должно обеспечивать достижение на уровне основного общего образования следующих личностных, </w:t>
      </w:r>
      <w:proofErr w:type="spellStart"/>
      <w:r w:rsidRPr="00E435EA">
        <w:rPr>
          <w:bCs/>
          <w:color w:val="000000"/>
          <w:sz w:val="28"/>
          <w:szCs w:val="28"/>
        </w:rPr>
        <w:t>метапредметных</w:t>
      </w:r>
      <w:proofErr w:type="spellEnd"/>
      <w:r w:rsidRPr="00E435EA">
        <w:rPr>
          <w:bCs/>
          <w:color w:val="000000"/>
          <w:sz w:val="28"/>
          <w:szCs w:val="28"/>
        </w:rPr>
        <w:t xml:space="preserve"> и предметных образовательных результатов:</w:t>
      </w:r>
    </w:p>
    <w:p w:rsidR="00645082" w:rsidRPr="00E435EA" w:rsidRDefault="00645082" w:rsidP="00E435EA">
      <w:pPr>
        <w:ind w:left="284" w:right="283" w:firstLine="283"/>
        <w:rPr>
          <w:b/>
          <w:color w:val="000000"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center"/>
        <w:rPr>
          <w:b/>
          <w:color w:val="000000"/>
          <w:sz w:val="28"/>
          <w:szCs w:val="28"/>
        </w:rPr>
      </w:pPr>
      <w:r w:rsidRPr="00E435EA">
        <w:rPr>
          <w:b/>
          <w:color w:val="000000"/>
          <w:sz w:val="28"/>
          <w:szCs w:val="28"/>
        </w:rPr>
        <w:t>ЛИЧНОСТНЫЕ РЕЗУЛЬТАТЫ</w:t>
      </w:r>
    </w:p>
    <w:p w:rsidR="00645082" w:rsidRPr="00E435EA" w:rsidRDefault="00645082" w:rsidP="00E435EA">
      <w:pPr>
        <w:ind w:left="284" w:right="283" w:firstLine="283"/>
        <w:jc w:val="center"/>
        <w:rPr>
          <w:b/>
          <w:color w:val="000000"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 xml:space="preserve">Личностные результаты освоения программы учебного предмета «Вероятность и статистика» характеризуются: </w:t>
      </w:r>
    </w:p>
    <w:p w:rsidR="00645082" w:rsidRPr="00E435EA" w:rsidRDefault="00645082" w:rsidP="00E435EA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E435EA">
        <w:rPr>
          <w:b/>
          <w:bCs/>
          <w:color w:val="000000"/>
          <w:sz w:val="28"/>
          <w:szCs w:val="28"/>
        </w:rPr>
        <w:t xml:space="preserve">Патриотическое воспитание: </w:t>
      </w: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45082" w:rsidRPr="00E435EA" w:rsidRDefault="00645082" w:rsidP="00E435EA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E435EA">
        <w:rPr>
          <w:b/>
          <w:bCs/>
          <w:color w:val="000000"/>
          <w:sz w:val="28"/>
          <w:szCs w:val="28"/>
        </w:rPr>
        <w:t xml:space="preserve">Гражданское и духовно-нравственное воспитание: </w:t>
      </w: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 общества (выборы, опросы и пр.); </w:t>
      </w: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 xml:space="preserve">готовностью к обсуждению этических проблем, связанных с практическим </w:t>
      </w:r>
      <w:r w:rsidRPr="00E435EA">
        <w:rPr>
          <w:bCs/>
          <w:color w:val="000000"/>
          <w:sz w:val="28"/>
          <w:szCs w:val="28"/>
        </w:rPr>
        <w:lastRenderedPageBreak/>
        <w:t>применением достижений науки, осознанием важности морально-этических принципов в деятельности учёного.</w:t>
      </w:r>
    </w:p>
    <w:p w:rsidR="00645082" w:rsidRPr="00E435EA" w:rsidRDefault="00645082" w:rsidP="00E435EA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E435EA">
        <w:rPr>
          <w:b/>
          <w:bCs/>
          <w:color w:val="000000"/>
          <w:sz w:val="28"/>
          <w:szCs w:val="28"/>
        </w:rPr>
        <w:t xml:space="preserve">Трудовое воспитание: </w:t>
      </w: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645082" w:rsidRPr="00E435EA" w:rsidRDefault="00645082" w:rsidP="00E435EA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E435EA">
        <w:rPr>
          <w:b/>
          <w:bCs/>
          <w:color w:val="000000"/>
          <w:sz w:val="28"/>
          <w:szCs w:val="28"/>
        </w:rPr>
        <w:t xml:space="preserve">Эстетическое воспитание: </w:t>
      </w: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645082" w:rsidRPr="00E435EA" w:rsidRDefault="00645082" w:rsidP="00E435EA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E435EA">
        <w:rPr>
          <w:b/>
          <w:bCs/>
          <w:color w:val="000000"/>
          <w:sz w:val="28"/>
          <w:szCs w:val="28"/>
        </w:rPr>
        <w:t xml:space="preserve">Ценности научного познания: </w:t>
      </w: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645082" w:rsidRPr="00E435EA" w:rsidRDefault="00645082" w:rsidP="00E435EA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E435EA">
        <w:rPr>
          <w:b/>
          <w:bCs/>
          <w:color w:val="000000"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proofErr w:type="spellStart"/>
      <w:r w:rsidRPr="00E435EA">
        <w:rPr>
          <w:bCs/>
          <w:color w:val="000000"/>
          <w:sz w:val="28"/>
          <w:szCs w:val="28"/>
        </w:rPr>
        <w:t>сформированностью</w:t>
      </w:r>
      <w:proofErr w:type="spellEnd"/>
      <w:r w:rsidRPr="00E435EA">
        <w:rPr>
          <w:bCs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человека.</w:t>
      </w:r>
    </w:p>
    <w:p w:rsidR="00645082" w:rsidRPr="00E435EA" w:rsidRDefault="00645082" w:rsidP="00E435EA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E435EA">
        <w:rPr>
          <w:b/>
          <w:bCs/>
          <w:color w:val="000000"/>
          <w:sz w:val="28"/>
          <w:szCs w:val="28"/>
        </w:rPr>
        <w:t xml:space="preserve">Экологическое воспитание: </w:t>
      </w:r>
    </w:p>
    <w:p w:rsidR="00645082" w:rsidRPr="00E435EA" w:rsidRDefault="00645082" w:rsidP="00E435EA">
      <w:pPr>
        <w:ind w:left="284" w:right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645082" w:rsidRPr="00E435EA" w:rsidRDefault="00645082" w:rsidP="00E435EA">
      <w:pPr>
        <w:ind w:left="284" w:right="283" w:firstLine="283"/>
        <w:jc w:val="both"/>
        <w:rPr>
          <w:bCs/>
          <w:color w:val="000000"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E435EA">
        <w:rPr>
          <w:b/>
          <w:bCs/>
          <w:color w:val="000000"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E435EA">
        <w:rPr>
          <w:b/>
          <w:bCs/>
          <w:color w:val="000000"/>
          <w:sz w:val="28"/>
          <w:szCs w:val="28"/>
        </w:rPr>
        <w:t>обучающегося</w:t>
      </w:r>
      <w:proofErr w:type="gramEnd"/>
      <w:r w:rsidRPr="00E435EA">
        <w:rPr>
          <w:b/>
          <w:bCs/>
          <w:color w:val="000000"/>
          <w:sz w:val="28"/>
          <w:szCs w:val="28"/>
        </w:rPr>
        <w:t xml:space="preserve"> к изменяющимся условиям социальной и природной среды:</w:t>
      </w:r>
    </w:p>
    <w:p w:rsidR="00645082" w:rsidRPr="00E435EA" w:rsidRDefault="00645082" w:rsidP="00E435EA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>—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45082" w:rsidRPr="00E435EA" w:rsidRDefault="00645082" w:rsidP="00E435EA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 xml:space="preserve">—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645082" w:rsidRPr="00E435EA" w:rsidRDefault="00645082" w:rsidP="00E435EA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E435EA">
        <w:rPr>
          <w:bCs/>
          <w:color w:val="000000"/>
          <w:sz w:val="28"/>
          <w:szCs w:val="28"/>
        </w:rPr>
        <w:t xml:space="preserve">— способностью осознавать стрессовую ситуацию, воспринимать стрессовую ситуацию как вызов, требующий контрмер, корректировать </w:t>
      </w:r>
      <w:r w:rsidRPr="00E435EA">
        <w:rPr>
          <w:bCs/>
          <w:color w:val="000000"/>
          <w:sz w:val="28"/>
          <w:szCs w:val="28"/>
        </w:rPr>
        <w:lastRenderedPageBreak/>
        <w:t>принимаемые решения и действия, формулировать и оценивать риски и последствия, формировать опыт.</w:t>
      </w:r>
    </w:p>
    <w:p w:rsidR="00645082" w:rsidRPr="00E435EA" w:rsidRDefault="00645082" w:rsidP="00E435EA">
      <w:pPr>
        <w:ind w:right="283"/>
        <w:rPr>
          <w:b/>
          <w:sz w:val="28"/>
          <w:szCs w:val="28"/>
        </w:rPr>
      </w:pPr>
    </w:p>
    <w:p w:rsidR="00645082" w:rsidRDefault="00645082" w:rsidP="00E435EA">
      <w:pPr>
        <w:ind w:left="284" w:right="283" w:firstLine="283"/>
        <w:jc w:val="center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МЕТАПРЕДМЕТНЫЕ РЕЗУЛЬТАТЫ</w:t>
      </w:r>
    </w:p>
    <w:p w:rsidR="00D30C81" w:rsidRPr="00E435EA" w:rsidRDefault="00D30C81" w:rsidP="00E435EA">
      <w:pPr>
        <w:ind w:left="284" w:right="283" w:firstLine="283"/>
        <w:jc w:val="center"/>
        <w:rPr>
          <w:b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proofErr w:type="spellStart"/>
      <w:r w:rsidRPr="00E435EA">
        <w:rPr>
          <w:sz w:val="28"/>
          <w:szCs w:val="28"/>
        </w:rPr>
        <w:t>Метапредметные</w:t>
      </w:r>
      <w:proofErr w:type="spellEnd"/>
      <w:r w:rsidRPr="00E435EA">
        <w:rPr>
          <w:sz w:val="28"/>
          <w:szCs w:val="28"/>
        </w:rPr>
        <w:t xml:space="preserve"> результаты освоения программы учебного курса «Вероятность и статистика» характеризуются овладением универсальными </w:t>
      </w:r>
      <w:r w:rsidRPr="00E435EA">
        <w:rPr>
          <w:i/>
          <w:sz w:val="28"/>
          <w:szCs w:val="28"/>
        </w:rPr>
        <w:t>познавательными</w:t>
      </w:r>
      <w:r w:rsidRPr="00E435EA">
        <w:rPr>
          <w:sz w:val="28"/>
          <w:szCs w:val="28"/>
        </w:rPr>
        <w:t xml:space="preserve"> действиями, универсальными </w:t>
      </w:r>
      <w:r w:rsidRPr="00E435EA">
        <w:rPr>
          <w:i/>
          <w:sz w:val="28"/>
          <w:szCs w:val="28"/>
        </w:rPr>
        <w:t>коммуникативными</w:t>
      </w:r>
      <w:r w:rsidRPr="00E435EA">
        <w:rPr>
          <w:sz w:val="28"/>
          <w:szCs w:val="28"/>
        </w:rPr>
        <w:t xml:space="preserve"> действиями и универсальными </w:t>
      </w:r>
      <w:r w:rsidRPr="00E435EA">
        <w:rPr>
          <w:i/>
          <w:sz w:val="28"/>
          <w:szCs w:val="28"/>
        </w:rPr>
        <w:t>регулятивными</w:t>
      </w:r>
      <w:r w:rsidRPr="00E435EA">
        <w:rPr>
          <w:sz w:val="28"/>
          <w:szCs w:val="28"/>
        </w:rPr>
        <w:t xml:space="preserve"> действиями.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1) Универсальные </w:t>
      </w:r>
      <w:r w:rsidRPr="00E435EA">
        <w:rPr>
          <w:b/>
          <w:sz w:val="28"/>
          <w:szCs w:val="28"/>
        </w:rPr>
        <w:t>познавательные</w:t>
      </w:r>
      <w:r w:rsidRPr="00E435EA">
        <w:rPr>
          <w:sz w:val="28"/>
          <w:szCs w:val="28"/>
        </w:rPr>
        <w:t xml:space="preserve"> действия обеспечивают формирование базовых когнитивных процессов,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645082" w:rsidRPr="00E435EA" w:rsidRDefault="00645082" w:rsidP="00E435EA">
      <w:pPr>
        <w:ind w:left="284" w:right="283" w:firstLine="283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Базовые логические действия: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делать выводы с использованием законов логики, дедуктивных и индуктивных умозаключений, умозаключений по аналогии;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—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435EA">
        <w:rPr>
          <w:sz w:val="28"/>
          <w:szCs w:val="28"/>
        </w:rPr>
        <w:t>контрпримеры</w:t>
      </w:r>
      <w:proofErr w:type="spellEnd"/>
      <w:r w:rsidRPr="00E435EA">
        <w:rPr>
          <w:sz w:val="28"/>
          <w:szCs w:val="28"/>
        </w:rPr>
        <w:t>; обосновывать собственные рассуждения;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5082" w:rsidRPr="00E435EA" w:rsidRDefault="00645082" w:rsidP="00E435EA">
      <w:pPr>
        <w:ind w:left="284" w:right="283" w:firstLine="283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Базовые исследовательские действия: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прогнозировать возможное развитие процесса, а также выдвигать предположения о его развитии в новых условиях.</w:t>
      </w:r>
    </w:p>
    <w:p w:rsidR="00D30C81" w:rsidRDefault="00D30C81" w:rsidP="00E435EA">
      <w:pPr>
        <w:ind w:left="284" w:right="283" w:firstLine="283"/>
        <w:jc w:val="both"/>
        <w:rPr>
          <w:b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lastRenderedPageBreak/>
        <w:t>Работа с информацией: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выявлять недостаточность и избыточность информации, данных, необходимых для решения задачи;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выбирать, анализировать, систематизировать и интерпретировать информацию различных видов и форм представления;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оценивать надёжность информации по критериям, предложенным учителем или сформулированным самостоятельно.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2) Универсальные </w:t>
      </w:r>
      <w:r w:rsidRPr="00E435EA">
        <w:rPr>
          <w:b/>
          <w:sz w:val="28"/>
          <w:szCs w:val="28"/>
        </w:rPr>
        <w:t>коммуникативные</w:t>
      </w:r>
      <w:r w:rsidRPr="00E435EA">
        <w:rPr>
          <w:sz w:val="28"/>
          <w:szCs w:val="28"/>
        </w:rPr>
        <w:t xml:space="preserve"> действия обеспечивают </w:t>
      </w:r>
      <w:proofErr w:type="spellStart"/>
      <w:r w:rsidRPr="00E435EA">
        <w:rPr>
          <w:sz w:val="28"/>
          <w:szCs w:val="28"/>
        </w:rPr>
        <w:t>сформированность</w:t>
      </w:r>
      <w:proofErr w:type="spellEnd"/>
      <w:r w:rsidRPr="00E435EA">
        <w:rPr>
          <w:sz w:val="28"/>
          <w:szCs w:val="28"/>
        </w:rPr>
        <w:t xml:space="preserve"> социальных навыков обучающихся.</w:t>
      </w:r>
    </w:p>
    <w:p w:rsidR="00D30C81" w:rsidRDefault="00D30C81" w:rsidP="00E435EA">
      <w:pPr>
        <w:ind w:left="284" w:right="283" w:firstLine="283"/>
        <w:jc w:val="both"/>
        <w:rPr>
          <w:b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Общение: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30C81" w:rsidRDefault="00D30C81" w:rsidP="00E435EA">
      <w:pPr>
        <w:ind w:left="284" w:right="283" w:firstLine="283"/>
        <w:jc w:val="both"/>
        <w:rPr>
          <w:b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Сотрудничество: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понимать и использовать преимущества командной и индивидуальной работы при решении учебных математических задач;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участвовать в групповых формах работы (обсуждения, обмен мнениями, мозговые штурмы и др.);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выполнять свою часть работы и координировать свои действия с другими членами команды;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оценивать качество своего вклада в общий продукт по критериям, сформулированным участниками взаимодействия.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3) Универсальные </w:t>
      </w:r>
      <w:r w:rsidRPr="00E435EA">
        <w:rPr>
          <w:b/>
          <w:sz w:val="28"/>
          <w:szCs w:val="28"/>
        </w:rPr>
        <w:t xml:space="preserve">регулятивные </w:t>
      </w:r>
      <w:r w:rsidRPr="00E435EA">
        <w:rPr>
          <w:sz w:val="28"/>
          <w:szCs w:val="28"/>
        </w:rPr>
        <w:t>действия обеспечивают формирование смысловых установок и жизненных навыков личности.</w:t>
      </w:r>
    </w:p>
    <w:p w:rsidR="00D30C81" w:rsidRDefault="00D30C81" w:rsidP="00E435EA">
      <w:pPr>
        <w:ind w:left="284" w:right="283" w:firstLine="283"/>
        <w:jc w:val="both"/>
        <w:rPr>
          <w:b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Самоорганизация: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E435EA">
        <w:rPr>
          <w:sz w:val="28"/>
          <w:szCs w:val="28"/>
        </w:rPr>
        <w:lastRenderedPageBreak/>
        <w:t>возможностей, аргументировать и корректировать варианты решений с учётом новой информации.</w:t>
      </w:r>
    </w:p>
    <w:p w:rsidR="00D30C81" w:rsidRDefault="00D30C81" w:rsidP="00E435EA">
      <w:pPr>
        <w:ind w:left="284" w:right="283" w:firstLine="283"/>
        <w:jc w:val="both"/>
        <w:rPr>
          <w:b/>
          <w:sz w:val="28"/>
          <w:szCs w:val="28"/>
        </w:rPr>
      </w:pPr>
    </w:p>
    <w:p w:rsidR="00645082" w:rsidRPr="00E435EA" w:rsidRDefault="00645082" w:rsidP="00E435EA">
      <w:pPr>
        <w:ind w:left="284" w:right="283" w:firstLine="283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Самоконтроль: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владеть способами самопроверки, самоконтроля процесса и результата решения математической задачи;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—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45082" w:rsidRPr="00E435EA" w:rsidRDefault="00645082" w:rsidP="00E435EA">
      <w:pPr>
        <w:ind w:left="284" w:right="283" w:firstLine="283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—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435EA">
        <w:rPr>
          <w:sz w:val="28"/>
          <w:szCs w:val="28"/>
        </w:rPr>
        <w:t>недостижения</w:t>
      </w:r>
      <w:proofErr w:type="spellEnd"/>
      <w:r w:rsidRPr="00E435EA">
        <w:rPr>
          <w:sz w:val="28"/>
          <w:szCs w:val="28"/>
        </w:rPr>
        <w:t xml:space="preserve"> цели, находить ошибку, давать оценку приобретённому опыту.</w:t>
      </w:r>
    </w:p>
    <w:bookmarkEnd w:id="1"/>
    <w:p w:rsidR="008A1E69" w:rsidRPr="00D30C81" w:rsidRDefault="008A1E69" w:rsidP="00D30C81">
      <w:pPr>
        <w:jc w:val="both"/>
        <w:rPr>
          <w:sz w:val="28"/>
          <w:szCs w:val="28"/>
        </w:rPr>
      </w:pPr>
    </w:p>
    <w:p w:rsidR="00EB743F" w:rsidRPr="00E435EA" w:rsidRDefault="00EB743F" w:rsidP="00E435EA">
      <w:pPr>
        <w:ind w:left="284" w:right="283" w:firstLine="283"/>
        <w:jc w:val="center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ПРЕДМЕТНЫЕ РЕЗУЛЬТАТЫ</w:t>
      </w:r>
    </w:p>
    <w:p w:rsidR="006E2ED1" w:rsidRPr="00E435EA" w:rsidRDefault="006E2ED1" w:rsidP="00E435EA">
      <w:pPr>
        <w:tabs>
          <w:tab w:val="left" w:pos="993"/>
        </w:tabs>
        <w:ind w:right="283" w:firstLine="709"/>
        <w:jc w:val="both"/>
        <w:rPr>
          <w:b/>
          <w:bCs/>
          <w:iCs/>
          <w:sz w:val="28"/>
          <w:szCs w:val="28"/>
        </w:rPr>
      </w:pPr>
    </w:p>
    <w:p w:rsidR="006E2ED1" w:rsidRPr="00E435EA" w:rsidRDefault="006E2ED1" w:rsidP="00E435EA">
      <w:pPr>
        <w:tabs>
          <w:tab w:val="left" w:pos="993"/>
        </w:tabs>
        <w:ind w:right="283" w:firstLine="709"/>
        <w:jc w:val="both"/>
        <w:rPr>
          <w:bCs/>
          <w:iCs/>
          <w:sz w:val="28"/>
          <w:szCs w:val="28"/>
        </w:rPr>
      </w:pPr>
      <w:r w:rsidRPr="00E435EA">
        <w:rPr>
          <w:bCs/>
          <w:iCs/>
          <w:sz w:val="28"/>
          <w:szCs w:val="28"/>
        </w:rPr>
        <w:t>Освоение учебного курса «Вероятность и статистика» в 7–10 классах должно обеспечивать достижение указанных ниже предметных образовательных результатов.</w:t>
      </w:r>
    </w:p>
    <w:p w:rsidR="006E2ED1" w:rsidRPr="00E435EA" w:rsidRDefault="006E2ED1" w:rsidP="00E435EA">
      <w:pPr>
        <w:tabs>
          <w:tab w:val="left" w:pos="993"/>
        </w:tabs>
        <w:ind w:right="283" w:firstLine="709"/>
        <w:jc w:val="both"/>
        <w:rPr>
          <w:bCs/>
          <w:iCs/>
          <w:sz w:val="28"/>
          <w:szCs w:val="28"/>
        </w:rPr>
      </w:pPr>
    </w:p>
    <w:p w:rsidR="006E2ED1" w:rsidRPr="00E435EA" w:rsidRDefault="006E2ED1" w:rsidP="00E435EA">
      <w:pPr>
        <w:ind w:right="283" w:firstLine="709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7 КЛАСС</w:t>
      </w:r>
    </w:p>
    <w:p w:rsidR="00AC0B9A" w:rsidRPr="00E435EA" w:rsidRDefault="00AC0B9A" w:rsidP="00E435EA">
      <w:pPr>
        <w:ind w:right="283" w:firstLine="709"/>
        <w:jc w:val="both"/>
        <w:rPr>
          <w:b/>
          <w:sz w:val="28"/>
          <w:szCs w:val="28"/>
        </w:rPr>
      </w:pP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E2ED1" w:rsidRPr="00E435EA" w:rsidRDefault="006E2ED1" w:rsidP="00E435EA">
      <w:pPr>
        <w:ind w:right="283" w:firstLine="709"/>
        <w:jc w:val="both"/>
        <w:rPr>
          <w:b/>
          <w:sz w:val="28"/>
          <w:szCs w:val="28"/>
        </w:rPr>
      </w:pPr>
    </w:p>
    <w:p w:rsidR="006E2ED1" w:rsidRPr="00E435EA" w:rsidRDefault="006E2ED1" w:rsidP="00E435EA">
      <w:pPr>
        <w:ind w:right="283" w:firstLine="709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8 КЛАСС</w:t>
      </w:r>
    </w:p>
    <w:p w:rsidR="00AC0B9A" w:rsidRPr="00E435EA" w:rsidRDefault="00AC0B9A" w:rsidP="00E435EA">
      <w:pPr>
        <w:ind w:right="283" w:firstLine="709"/>
        <w:jc w:val="both"/>
        <w:rPr>
          <w:b/>
          <w:sz w:val="28"/>
          <w:szCs w:val="28"/>
        </w:rPr>
      </w:pP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12FC7" w:rsidRPr="00E435EA" w:rsidRDefault="00D12FC7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D12FC7" w:rsidRPr="00E435EA" w:rsidRDefault="00D12FC7" w:rsidP="00E435EA">
      <w:pPr>
        <w:ind w:right="283" w:firstLine="709"/>
        <w:jc w:val="both"/>
        <w:rPr>
          <w:sz w:val="28"/>
          <w:szCs w:val="28"/>
        </w:rPr>
      </w:pPr>
      <w:proofErr w:type="gramStart"/>
      <w:r w:rsidRPr="00E435EA">
        <w:rPr>
          <w:sz w:val="28"/>
          <w:szCs w:val="28"/>
        </w:rPr>
        <w:lastRenderedPageBreak/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 </w:t>
      </w:r>
      <w:proofErr w:type="gramEnd"/>
    </w:p>
    <w:p w:rsidR="00D12FC7" w:rsidRPr="00E435EA" w:rsidRDefault="00D12FC7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E2ED1" w:rsidRPr="00E435EA" w:rsidRDefault="006E2ED1" w:rsidP="00E435EA">
      <w:pPr>
        <w:ind w:right="283"/>
        <w:jc w:val="both"/>
        <w:rPr>
          <w:sz w:val="28"/>
          <w:szCs w:val="28"/>
        </w:rPr>
      </w:pPr>
    </w:p>
    <w:p w:rsidR="006E2ED1" w:rsidRPr="00E435EA" w:rsidRDefault="00D12FC7" w:rsidP="00E435EA">
      <w:pPr>
        <w:ind w:right="283" w:firstLine="709"/>
        <w:jc w:val="both"/>
        <w:rPr>
          <w:b/>
          <w:sz w:val="28"/>
          <w:szCs w:val="28"/>
        </w:rPr>
      </w:pPr>
      <w:r w:rsidRPr="00E435EA">
        <w:rPr>
          <w:b/>
          <w:sz w:val="28"/>
          <w:szCs w:val="28"/>
        </w:rPr>
        <w:t>9</w:t>
      </w:r>
      <w:r w:rsidR="006E2ED1" w:rsidRPr="00E435EA">
        <w:rPr>
          <w:b/>
          <w:sz w:val="28"/>
          <w:szCs w:val="28"/>
        </w:rPr>
        <w:t xml:space="preserve"> КЛАСС</w:t>
      </w:r>
    </w:p>
    <w:p w:rsidR="00AC0B9A" w:rsidRPr="00E435EA" w:rsidRDefault="00AC0B9A" w:rsidP="00E435EA">
      <w:pPr>
        <w:ind w:right="283" w:firstLine="709"/>
        <w:jc w:val="both"/>
        <w:rPr>
          <w:b/>
          <w:sz w:val="28"/>
          <w:szCs w:val="28"/>
        </w:rPr>
      </w:pP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6E2ED1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 xml:space="preserve">Иметь представление о случайной величине и о распределении вероятностей. </w:t>
      </w:r>
    </w:p>
    <w:p w:rsidR="00AC0B9A" w:rsidRPr="00E435EA" w:rsidRDefault="006E2ED1" w:rsidP="00E435EA">
      <w:pPr>
        <w:ind w:right="283" w:firstLine="709"/>
        <w:jc w:val="both"/>
        <w:rPr>
          <w:sz w:val="28"/>
          <w:szCs w:val="28"/>
        </w:rPr>
      </w:pPr>
      <w:r w:rsidRPr="00E435EA">
        <w:rPr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</w:t>
      </w:r>
      <w:r w:rsidR="00AC0B9A" w:rsidRPr="00E435EA">
        <w:rPr>
          <w:sz w:val="28"/>
          <w:szCs w:val="28"/>
        </w:rPr>
        <w:t>ьших чисел в природе и обществе.</w:t>
      </w:r>
    </w:p>
    <w:p w:rsidR="00645082" w:rsidRPr="00E435EA" w:rsidRDefault="00645082" w:rsidP="00E435EA">
      <w:pPr>
        <w:widowControl/>
        <w:shd w:val="clear" w:color="auto" w:fill="FFFFFF"/>
        <w:autoSpaceDE/>
        <w:autoSpaceDN/>
        <w:adjustRightInd/>
        <w:ind w:left="284" w:right="283" w:firstLine="283"/>
        <w:jc w:val="center"/>
        <w:rPr>
          <w:b/>
          <w:sz w:val="28"/>
          <w:szCs w:val="28"/>
        </w:rPr>
      </w:pPr>
    </w:p>
    <w:p w:rsidR="00AC0B9A" w:rsidRDefault="00AC0B9A" w:rsidP="008A1E69">
      <w:pPr>
        <w:widowControl/>
        <w:shd w:val="clear" w:color="auto" w:fill="FFFFFF"/>
        <w:autoSpaceDE/>
        <w:autoSpaceDN/>
        <w:adjustRightInd/>
        <w:ind w:left="284" w:right="283" w:firstLine="283"/>
        <w:jc w:val="both"/>
        <w:rPr>
          <w:sz w:val="26"/>
          <w:szCs w:val="26"/>
        </w:rPr>
      </w:pPr>
    </w:p>
    <w:p w:rsidR="00AC0B9A" w:rsidRDefault="00AC0B9A" w:rsidP="008A1E69">
      <w:pPr>
        <w:widowControl/>
        <w:shd w:val="clear" w:color="auto" w:fill="FFFFFF"/>
        <w:autoSpaceDE/>
        <w:autoSpaceDN/>
        <w:adjustRightInd/>
        <w:ind w:left="284" w:right="283" w:firstLine="283"/>
        <w:jc w:val="both"/>
        <w:rPr>
          <w:sz w:val="26"/>
          <w:szCs w:val="26"/>
        </w:rPr>
      </w:pPr>
    </w:p>
    <w:p w:rsidR="00AC0B9A" w:rsidRDefault="00AC0B9A" w:rsidP="008A1E69">
      <w:pPr>
        <w:widowControl/>
        <w:shd w:val="clear" w:color="auto" w:fill="FFFFFF"/>
        <w:autoSpaceDE/>
        <w:autoSpaceDN/>
        <w:adjustRightInd/>
        <w:ind w:left="284" w:right="283" w:firstLine="283"/>
        <w:jc w:val="both"/>
        <w:rPr>
          <w:sz w:val="26"/>
          <w:szCs w:val="26"/>
        </w:rPr>
      </w:pPr>
    </w:p>
    <w:p w:rsidR="00AC0B9A" w:rsidRDefault="00AC0B9A" w:rsidP="008A1E69">
      <w:pPr>
        <w:widowControl/>
        <w:shd w:val="clear" w:color="auto" w:fill="FFFFFF"/>
        <w:autoSpaceDE/>
        <w:autoSpaceDN/>
        <w:adjustRightInd/>
        <w:ind w:left="284" w:right="283" w:firstLine="283"/>
        <w:jc w:val="both"/>
        <w:rPr>
          <w:sz w:val="26"/>
          <w:szCs w:val="26"/>
        </w:rPr>
      </w:pPr>
    </w:p>
    <w:p w:rsidR="00AC0B9A" w:rsidRDefault="00AC0B9A" w:rsidP="00341C65">
      <w:pPr>
        <w:jc w:val="center"/>
        <w:rPr>
          <w:b/>
          <w:bCs/>
          <w:sz w:val="28"/>
          <w:szCs w:val="28"/>
        </w:rPr>
        <w:sectPr w:rsidR="00AC0B9A" w:rsidSect="00E435EA">
          <w:footerReference w:type="default" r:id="rId25"/>
          <w:pgSz w:w="11906" w:h="16838"/>
          <w:pgMar w:top="851" w:right="707" w:bottom="709" w:left="992" w:header="709" w:footer="709" w:gutter="0"/>
          <w:cols w:space="708"/>
          <w:titlePg/>
          <w:docGrid w:linePitch="360"/>
        </w:sectPr>
      </w:pPr>
    </w:p>
    <w:p w:rsidR="00AC0B9A" w:rsidRDefault="00AC0B9A" w:rsidP="00341C65">
      <w:pPr>
        <w:jc w:val="center"/>
        <w:rPr>
          <w:b/>
          <w:bCs/>
          <w:sz w:val="28"/>
          <w:szCs w:val="28"/>
        </w:rPr>
      </w:pPr>
    </w:p>
    <w:p w:rsidR="007E36C4" w:rsidRPr="007E36C4" w:rsidRDefault="007E36C4" w:rsidP="007E36C4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E36C4">
        <w:rPr>
          <w:rFonts w:eastAsiaTheme="minorHAnsi"/>
          <w:b/>
          <w:bCs/>
          <w:sz w:val="28"/>
          <w:szCs w:val="28"/>
          <w:lang w:eastAsia="en-US"/>
        </w:rPr>
        <w:t>ТЕМАТИЧЕСКОЕ ПЛАНИРОВАНИЕ</w:t>
      </w:r>
    </w:p>
    <w:p w:rsidR="007E36C4" w:rsidRPr="007E36C4" w:rsidRDefault="007E36C4" w:rsidP="007E36C4">
      <w:pPr>
        <w:widowControl/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E36C4">
        <w:rPr>
          <w:rFonts w:eastAsiaTheme="minorHAnsi"/>
          <w:sz w:val="26"/>
          <w:szCs w:val="26"/>
          <w:lang w:eastAsia="en-US"/>
        </w:rPr>
        <w:t>Тематическое планирование по дисциплине «Вероятность и статистика» представлено по годам обучения (7</w:t>
      </w:r>
      <w:r w:rsidRPr="007E36C4">
        <w:rPr>
          <w:rFonts w:eastAsiaTheme="minorHAnsi"/>
          <w:color w:val="0D0D0D" w:themeColor="text1" w:themeTint="F2"/>
          <w:sz w:val="26"/>
          <w:szCs w:val="26"/>
          <w:lang w:eastAsia="en-US"/>
        </w:rPr>
        <w:t>–10 классы</w:t>
      </w:r>
      <w:r w:rsidRPr="007E36C4">
        <w:rPr>
          <w:rFonts w:eastAsiaTheme="minorHAnsi"/>
          <w:sz w:val="26"/>
          <w:szCs w:val="26"/>
          <w:lang w:eastAsia="en-US"/>
        </w:rPr>
        <w:t>).</w:t>
      </w:r>
    </w:p>
    <w:p w:rsidR="007E36C4" w:rsidRPr="007E36C4" w:rsidRDefault="007E36C4" w:rsidP="007E36C4">
      <w:pPr>
        <w:widowControl/>
        <w:autoSpaceDE/>
        <w:autoSpaceDN/>
        <w:adjustRightInd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E36C4">
        <w:rPr>
          <w:rFonts w:eastAsiaTheme="minorHAnsi"/>
          <w:sz w:val="26"/>
          <w:szCs w:val="26"/>
          <w:lang w:eastAsia="en-US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 Перечень видов деятельности может быть расширен или сокращён – с учётом возможностей и ограничений обучающихся, обусловленных структурой нарушения при глухоте.</w:t>
      </w:r>
    </w:p>
    <w:p w:rsidR="00E71541" w:rsidRDefault="00E71541" w:rsidP="007E36C4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7E36C4" w:rsidRPr="007E36C4" w:rsidRDefault="007E36C4" w:rsidP="007E36C4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7E36C4">
        <w:rPr>
          <w:rFonts w:eastAsiaTheme="minorHAnsi"/>
          <w:b/>
          <w:bCs/>
          <w:iCs/>
          <w:sz w:val="24"/>
          <w:szCs w:val="24"/>
          <w:lang w:eastAsia="en-US"/>
        </w:rPr>
        <w:t>7 КЛАСС</w:t>
      </w:r>
    </w:p>
    <w:p w:rsidR="007E36C4" w:rsidRPr="007E36C4" w:rsidRDefault="007E36C4" w:rsidP="007E36C4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7E36C4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7E36C4">
        <w:rPr>
          <w:rFonts w:eastAsiaTheme="minorHAnsi"/>
          <w:sz w:val="28"/>
          <w:szCs w:val="28"/>
          <w:lang w:eastAsia="en-US"/>
        </w:rPr>
        <w:t>часа</w:t>
      </w:r>
      <w:r w:rsidRPr="007E36C4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5559" w:type="dxa"/>
        <w:tblLook w:val="04A0" w:firstRow="1" w:lastRow="0" w:firstColumn="1" w:lastColumn="0" w:noHBand="0" w:noVBand="1"/>
      </w:tblPr>
      <w:tblGrid>
        <w:gridCol w:w="2547"/>
        <w:gridCol w:w="4678"/>
        <w:gridCol w:w="8334"/>
      </w:tblGrid>
      <w:tr w:rsidR="00DE2120" w:rsidRPr="00DE2120" w:rsidTr="007E36C4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8334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Основные виды деятельности </w:t>
            </w:r>
            <w:proofErr w:type="gramStart"/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DE2120" w:rsidRPr="00DE2120" w:rsidTr="007E36C4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Представление данных (7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 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 Практическая работа «Диаграммы».</w:t>
            </w:r>
          </w:p>
        </w:tc>
        <w:tc>
          <w:tcPr>
            <w:tcW w:w="8334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pacing w:val="-4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и/или на слух с учётом уровня слухоречевого развития </w:t>
            </w:r>
            <w:proofErr w:type="gram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7E36C4" w:rsidRPr="00DE2120" w:rsidRDefault="007E36C4" w:rsidP="00E71541">
            <w:pPr>
              <w:ind w:left="146" w:right="175"/>
              <w:jc w:val="both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DE2120">
              <w:rPr>
                <w:rFonts w:eastAsiaTheme="minorEastAsia"/>
                <w:i/>
                <w:sz w:val="24"/>
                <w:szCs w:val="24"/>
              </w:rPr>
              <w:t>По окончании каждой учебной четверти:</w:t>
            </w:r>
            <w:r w:rsidRPr="00DE2120">
              <w:rPr>
                <w:rFonts w:eastAsiaTheme="minorEastAsia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7E36C4" w:rsidRPr="00DE2120" w:rsidRDefault="007E36C4" w:rsidP="00E71541">
            <w:pPr>
              <w:ind w:left="146" w:right="175"/>
              <w:jc w:val="both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DE2120">
              <w:rPr>
                <w:rFonts w:eastAsiaTheme="minorEastAsia"/>
                <w:sz w:val="24"/>
                <w:szCs w:val="24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7E36C4" w:rsidRPr="00DE2120" w:rsidRDefault="007E36C4" w:rsidP="00E71541">
            <w:pPr>
              <w:ind w:left="146" w:right="175"/>
              <w:jc w:val="both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DE2120">
              <w:rPr>
                <w:rFonts w:eastAsiaTheme="minorEastAsia"/>
                <w:sz w:val="24"/>
                <w:szCs w:val="24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работ.</w:t>
            </w:r>
          </w:p>
        </w:tc>
      </w:tr>
      <w:tr w:rsidR="00DE2120" w:rsidRPr="00DE2120" w:rsidTr="007E36C4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Описательная статистика (8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Числовые наборы. Среднее арифметическое.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Медиана числового набора. Устойчивость медианы.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Практическая работа «Средние значения».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Наибольшее и наименьшее значения числового набора. Размах.</w:t>
            </w:r>
          </w:p>
        </w:tc>
        <w:tc>
          <w:tcPr>
            <w:tcW w:w="8334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числовой набор, мера центральной тенденции (мера центра), в том числе среднее арифметическое, медиана.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Описывать статистические данные с помощью среднего арифметического и медианы. Решать задачи.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Изучать свойства средних, в том числе с помощью цифровых ресурсов, в ходе практических работ.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наибольшее и наименьшее значения числового массива, размах.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Решать задачи на выбор способа описания данных в соответствии с 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природой данных и целями исследования.</w:t>
            </w:r>
          </w:p>
        </w:tc>
      </w:tr>
      <w:tr w:rsidR="00DE2120" w:rsidRPr="00DE2120" w:rsidTr="007E36C4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Случайная изменчивость (6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Случайная изменчивость (примеры). Частота значений в массиве данных. Группировка. Гистограммы.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Практическая работа «Случайная изменчивость».</w:t>
            </w:r>
          </w:p>
        </w:tc>
        <w:tc>
          <w:tcPr>
            <w:tcW w:w="8334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частота значений в массиве данных, группировка данных, гистограмма.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Строить и анализировать гистограммы, подбирать подходящий шаг группировки.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графические представления разных видов случайной изменчивости, в том числе с помощью цифровых ресурсов, в ходе практической работы.</w:t>
            </w:r>
          </w:p>
        </w:tc>
      </w:tr>
      <w:tr w:rsidR="00DE2120" w:rsidRPr="00DE2120" w:rsidTr="007E36C4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Введение в теорию графов (4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эйлеров</w:t>
            </w:r>
            <w:proofErr w:type="spell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путь). Представление об ориентированных графах.</w:t>
            </w:r>
          </w:p>
        </w:tc>
        <w:tc>
          <w:tcPr>
            <w:tcW w:w="8334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граф, вершина графа, ребро графа, степень (валентность вершины), цепь и цикл.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Осваивать понятия: путь в графе, </w:t>
            </w:r>
            <w:proofErr w:type="spell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эйлеров</w:t>
            </w:r>
            <w:proofErr w:type="spell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путь, обход графа, ориентированный граф.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поиск суммы степеней вершин графа, на поиск обхода графа, на поиск путей в ориентированных графах.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</w:t>
            </w:r>
          </w:p>
        </w:tc>
      </w:tr>
      <w:tr w:rsidR="00DE2120" w:rsidRPr="00DE2120" w:rsidTr="007E36C4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Вероятность и частота случайного события (4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Практическая работа «Частота выпадения орла».</w:t>
            </w:r>
          </w:p>
        </w:tc>
        <w:tc>
          <w:tcPr>
            <w:tcW w:w="8334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случайный опыт и случайное событие, маловероятное и практически достоверное событие.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Изучать роль классических вероятностных моделей (монета, игральная кость) в теории вероятностей.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Наблюдать и изучать частоту событий в простых экспериментах, в том числе с помощью цифровых ресурсов, в ходе практической работы.</w:t>
            </w:r>
          </w:p>
        </w:tc>
      </w:tr>
      <w:tr w:rsidR="007E36C4" w:rsidRPr="00DE2120" w:rsidTr="007E36C4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(5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8334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Повторять </w:t>
            </w:r>
            <w:proofErr w:type="gram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изученное</w:t>
            </w:r>
            <w:proofErr w:type="gram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и выстраивать систему знаний.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представление и описание данных с помощью изученных характеристик.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175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Обсуждать примеры случайных событий, маловероятных и практически достоверных случайных событий, их роли в природе и жизни чело века.</w:t>
            </w:r>
          </w:p>
        </w:tc>
      </w:tr>
    </w:tbl>
    <w:p w:rsidR="007E36C4" w:rsidRPr="00DE2120" w:rsidRDefault="007E36C4" w:rsidP="00E71541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7E36C4" w:rsidRPr="00DE2120" w:rsidRDefault="007E36C4" w:rsidP="00E71541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DE2120">
        <w:rPr>
          <w:rFonts w:eastAsiaTheme="minorHAnsi"/>
          <w:sz w:val="24"/>
          <w:szCs w:val="24"/>
          <w:lang w:eastAsia="en-US"/>
        </w:rPr>
        <w:br w:type="page"/>
      </w:r>
    </w:p>
    <w:p w:rsidR="00B731C2" w:rsidRPr="00DE2120" w:rsidRDefault="00B731C2" w:rsidP="00E71541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</w:p>
    <w:p w:rsidR="007E36C4" w:rsidRPr="00DE2120" w:rsidRDefault="007E36C4" w:rsidP="00E71541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DE2120">
        <w:rPr>
          <w:rFonts w:eastAsiaTheme="minorHAnsi"/>
          <w:b/>
          <w:bCs/>
          <w:iCs/>
          <w:sz w:val="24"/>
          <w:szCs w:val="24"/>
          <w:lang w:eastAsia="en-US"/>
        </w:rPr>
        <w:t>8 КЛАСС</w:t>
      </w:r>
    </w:p>
    <w:p w:rsidR="00DE2120" w:rsidRPr="00DE2120" w:rsidRDefault="007E36C4" w:rsidP="00E71541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DE2120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DE2120">
        <w:rPr>
          <w:rFonts w:eastAsiaTheme="minorHAnsi"/>
          <w:sz w:val="24"/>
          <w:szCs w:val="24"/>
          <w:lang w:eastAsia="en-US"/>
        </w:rPr>
        <w:t>часа</w:t>
      </w:r>
      <w:r w:rsidRPr="00DE2120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2547"/>
        <w:gridCol w:w="4678"/>
        <w:gridCol w:w="7512"/>
      </w:tblGrid>
      <w:tr w:rsidR="00DE2120" w:rsidRPr="00DE2120" w:rsidTr="00E435EA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7512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Основные виды деятельности </w:t>
            </w:r>
            <w:proofErr w:type="gramStart"/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Повторение (4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Представление данных. Описательная статистика. Случайная изменчивость. </w:t>
            </w:r>
            <w:proofErr w:type="gram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Средние</w:t>
            </w:r>
            <w:proofErr w:type="gram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числового набора.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7512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pacing w:val="-4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и/или на слух с учётом уровня слухоречевого развития </w:t>
            </w:r>
            <w:proofErr w:type="gram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DE2120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7E36C4" w:rsidRPr="00DE2120" w:rsidRDefault="007E36C4" w:rsidP="00E71541">
            <w:pPr>
              <w:ind w:left="146" w:right="204"/>
              <w:jc w:val="both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DE2120">
              <w:rPr>
                <w:rFonts w:eastAsiaTheme="minorEastAsia"/>
                <w:i/>
                <w:sz w:val="24"/>
                <w:szCs w:val="24"/>
              </w:rPr>
              <w:t>По окончании каждой учебной четверти:</w:t>
            </w:r>
            <w:r w:rsidRPr="00DE2120">
              <w:rPr>
                <w:rFonts w:eastAsiaTheme="minorEastAsia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7E36C4" w:rsidRPr="00DE2120" w:rsidRDefault="007E36C4" w:rsidP="00E71541">
            <w:pPr>
              <w:ind w:left="146" w:right="204"/>
              <w:jc w:val="both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DE2120">
              <w:rPr>
                <w:rFonts w:eastAsiaTheme="minorEastAsia"/>
                <w:sz w:val="24"/>
                <w:szCs w:val="24"/>
              </w:rPr>
              <w:t xml:space="preserve">Повторять </w:t>
            </w:r>
            <w:proofErr w:type="gramStart"/>
            <w:r w:rsidRPr="00DE2120">
              <w:rPr>
                <w:rFonts w:eastAsiaTheme="minorEastAsia"/>
                <w:sz w:val="24"/>
                <w:szCs w:val="24"/>
              </w:rPr>
              <w:t>изученное</w:t>
            </w:r>
            <w:proofErr w:type="gramEnd"/>
            <w:r w:rsidRPr="00DE2120">
              <w:rPr>
                <w:rFonts w:eastAsiaTheme="minorEastAsia"/>
                <w:sz w:val="24"/>
                <w:szCs w:val="24"/>
              </w:rPr>
              <w:t xml:space="preserve"> и выстраивать систему знаний.</w:t>
            </w:r>
          </w:p>
          <w:p w:rsidR="007E36C4" w:rsidRPr="00DE2120" w:rsidRDefault="007E36C4" w:rsidP="00E71541">
            <w:pPr>
              <w:ind w:left="146" w:right="204"/>
              <w:jc w:val="both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DE2120">
              <w:rPr>
                <w:rFonts w:eastAsiaTheme="minorEastAsia"/>
                <w:sz w:val="24"/>
                <w:szCs w:val="24"/>
              </w:rPr>
              <w:t>Решать задачи на представление и описание данных с помощью изученных характеристик.</w:t>
            </w:r>
          </w:p>
          <w:p w:rsidR="007E36C4" w:rsidRPr="00DE2120" w:rsidRDefault="007E36C4" w:rsidP="00E71541">
            <w:pPr>
              <w:ind w:left="146" w:right="204"/>
              <w:jc w:val="both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DE2120">
              <w:rPr>
                <w:rFonts w:eastAsiaTheme="minorEastAsia"/>
                <w:sz w:val="24"/>
                <w:szCs w:val="24"/>
              </w:rPr>
              <w:t>Решать задачи на представление группированных данных и описание случайной изменчивости.</w:t>
            </w:r>
          </w:p>
          <w:p w:rsidR="007E36C4" w:rsidRPr="00DE2120" w:rsidRDefault="007E36C4" w:rsidP="00E71541">
            <w:pPr>
              <w:ind w:left="146" w:right="204"/>
              <w:jc w:val="both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DE2120">
              <w:rPr>
                <w:rFonts w:eastAsiaTheme="minorEastAsia"/>
                <w:sz w:val="24"/>
                <w:szCs w:val="24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Описательная с</w:t>
            </w:r>
            <w:r w:rsidR="00D12FC7"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татистика. Рассеивание данных (4</w:t>
            </w: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Отклонения. Дисперсия числового набора. Стандартное отклонение числового набора. Диаграммы рассеивания.</w:t>
            </w:r>
          </w:p>
        </w:tc>
        <w:tc>
          <w:tcPr>
            <w:tcW w:w="7512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дисперсия и стандартное отклонение, использовать эти характеристики для описания рассеивания данных.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Выдвигать гипотезы об отсутствии или наличии связи по диаграммам рассеивания.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Строить диаграммы рассеивания по имеющимся данным, в том числе с помощью компьютера.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7E36C4" w:rsidRPr="00DE2120" w:rsidRDefault="00D12FC7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Множества (4</w:t>
            </w:r>
            <w:r w:rsidR="007E36C4"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Множество, подмножество. Операции над множествами: объединение, пересечение, дополнение.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Свойства операций над множествами: 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переместительное, сочетательное, распределительное, включения.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Графическое представление множеств.</w:t>
            </w:r>
          </w:p>
        </w:tc>
        <w:tc>
          <w:tcPr>
            <w:tcW w:w="7512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Осваивать понятия: множество, элемент множества, подмножество.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Выполнять операции над множествами: объединение, пересечение, дополнение.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Использовать свойства: переместительное, сочетательное, распределительное, включения.</w:t>
            </w:r>
            <w:r w:rsidR="00DE2120"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Использовать графическое представление множе</w:t>
            </w:r>
            <w:proofErr w:type="gram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ств пр</w:t>
            </w:r>
            <w:proofErr w:type="gram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 описании реальных процессов и явлений, при решении задач из других учебных предметов и курсов.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Ве</w:t>
            </w:r>
            <w:r w:rsidR="00D12FC7"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роятность случайного события (6</w:t>
            </w: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4678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7512" w:type="dxa"/>
          </w:tcPr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вычисление вероятностей событий по вероятностям элементарных событий случайного опыта.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компьютера.</w:t>
            </w:r>
          </w:p>
          <w:p w:rsidR="007E36C4" w:rsidRPr="00DE2120" w:rsidRDefault="007E36C4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D12FC7" w:rsidRPr="00DE2120" w:rsidRDefault="00D12FC7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Введение в теорию графов (4 ч)</w:t>
            </w:r>
          </w:p>
        </w:tc>
        <w:tc>
          <w:tcPr>
            <w:tcW w:w="4678" w:type="dxa"/>
          </w:tcPr>
          <w:p w:rsidR="00D12FC7" w:rsidRPr="00DE2120" w:rsidRDefault="00D12FC7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умножения.</w:t>
            </w:r>
          </w:p>
        </w:tc>
        <w:tc>
          <w:tcPr>
            <w:tcW w:w="7512" w:type="dxa"/>
          </w:tcPr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Осваивать понятия: дерево как граф без цикла, висячая вершина (лист), ветвь дерева, путь в дереве, диаметр дерева. </w:t>
            </w:r>
          </w:p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Изучать свойства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D12FC7" w:rsidRPr="00DE2120" w:rsidRDefault="00D12FC7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Случайные события (8 ч)</w:t>
            </w:r>
          </w:p>
        </w:tc>
        <w:tc>
          <w:tcPr>
            <w:tcW w:w="4678" w:type="dxa"/>
          </w:tcPr>
          <w:p w:rsidR="00D12FC7" w:rsidRPr="00DE2120" w:rsidRDefault="00D12FC7" w:rsidP="00E71541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дерева.</w:t>
            </w:r>
          </w:p>
        </w:tc>
        <w:tc>
          <w:tcPr>
            <w:tcW w:w="7512" w:type="dxa"/>
          </w:tcPr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(Эйлера–Венна), совместные и несовместные события.</w:t>
            </w:r>
          </w:p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Изучать теоремы о вероятности объединения двух событий (формулы сложения вероятностей).</w:t>
            </w:r>
          </w:p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правило умножения вероятностей, условная вероятность, независимые события дерево случайного опыта.</w:t>
            </w:r>
          </w:p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Изучать свойства (определения) независимых событий.</w:t>
            </w:r>
          </w:p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Решать задачи на определение и использование независимых 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событий.</w:t>
            </w:r>
          </w:p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поиск вероятностей, в том числе условных, с использованием дерева случайного опыта.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D12FC7" w:rsidRPr="00DE2120" w:rsidRDefault="00D12FC7" w:rsidP="00E71541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Обобщение и систематизация изученного материала</w:t>
            </w:r>
            <w:r w:rsidR="00B731C2"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(4</w:t>
            </w: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4678" w:type="dxa"/>
          </w:tcPr>
          <w:p w:rsidR="00D12FC7" w:rsidRPr="00DE2120" w:rsidRDefault="00D12FC7" w:rsidP="00E71541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Представление данных. Описательная статистика.</w:t>
            </w:r>
            <w:r w:rsidR="00B731C2"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Графы.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Вероятность случайного события.</w:t>
            </w:r>
            <w:r w:rsidR="00B731C2" w:rsidRPr="00DE2120">
              <w:rPr>
                <w:w w:val="115"/>
                <w:sz w:val="24"/>
                <w:szCs w:val="24"/>
              </w:rPr>
              <w:t xml:space="preserve"> Элементы</w:t>
            </w:r>
            <w:r w:rsidR="00B731C2" w:rsidRPr="00DE2120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комбинаторики</w:t>
            </w:r>
          </w:p>
        </w:tc>
        <w:tc>
          <w:tcPr>
            <w:tcW w:w="7512" w:type="dxa"/>
          </w:tcPr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Повторять </w:t>
            </w:r>
            <w:proofErr w:type="gram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изученное</w:t>
            </w:r>
            <w:proofErr w:type="gram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и выстраивать систему знаний.</w:t>
            </w:r>
          </w:p>
          <w:p w:rsidR="00D12FC7" w:rsidRPr="00DE2120" w:rsidRDefault="00D12FC7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представление и описание данных с помощью изученных характеристик.</w:t>
            </w:r>
            <w:r w:rsidR="00B731C2" w:rsidRPr="00DE2120">
              <w:rPr>
                <w:w w:val="115"/>
                <w:sz w:val="24"/>
                <w:szCs w:val="24"/>
              </w:rPr>
              <w:t xml:space="preserve"> Решать</w:t>
            </w:r>
            <w:r w:rsidR="00B731C2" w:rsidRPr="00DE2120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задачи</w:t>
            </w:r>
            <w:r w:rsidR="00B731C2" w:rsidRPr="00DE2120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с</w:t>
            </w:r>
            <w:r w:rsidR="00B731C2" w:rsidRPr="00DE212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применением</w:t>
            </w:r>
            <w:r w:rsidR="00B731C2" w:rsidRPr="00DE2120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графов.</w:t>
            </w:r>
          </w:p>
          <w:p w:rsidR="00B731C2" w:rsidRPr="00DE2120" w:rsidRDefault="00D12FC7" w:rsidP="00E71541">
            <w:pPr>
              <w:pStyle w:val="TableParagraph"/>
              <w:ind w:left="146" w:right="204"/>
              <w:jc w:val="both"/>
              <w:rPr>
                <w:sz w:val="24"/>
                <w:szCs w:val="24"/>
              </w:rPr>
            </w:pPr>
            <w:r w:rsidRPr="00DE2120">
              <w:rPr>
                <w:rFonts w:eastAsiaTheme="minorHAnsi"/>
                <w:sz w:val="24"/>
                <w:szCs w:val="24"/>
              </w:rPr>
              <w:t xml:space="preserve">Решать задачи на нахождение вероятности случайного события </w:t>
            </w:r>
            <w:r w:rsidR="00B731C2" w:rsidRPr="00DE2120">
              <w:rPr>
                <w:rFonts w:eastAsiaTheme="minorHAnsi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по</w:t>
            </w:r>
            <w:r w:rsidR="00B731C2" w:rsidRPr="00DE212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вероятностям</w:t>
            </w:r>
            <w:r w:rsidR="00B731C2" w:rsidRPr="00DE212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элементарных событий, в том числе в опытах с равновозможными</w:t>
            </w:r>
            <w:r w:rsidR="00B731C2" w:rsidRPr="00DE2120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элементарными</w:t>
            </w:r>
            <w:r w:rsidR="00B731C2" w:rsidRPr="00DE2120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="00B731C2" w:rsidRPr="00DE2120">
              <w:rPr>
                <w:w w:val="115"/>
                <w:sz w:val="24"/>
                <w:szCs w:val="24"/>
              </w:rPr>
              <w:t>событиями.</w:t>
            </w:r>
          </w:p>
          <w:p w:rsidR="00B731C2" w:rsidRPr="00DE2120" w:rsidRDefault="00B731C2" w:rsidP="00E71541">
            <w:pPr>
              <w:pStyle w:val="TableParagraph"/>
              <w:ind w:left="146" w:right="204"/>
              <w:jc w:val="both"/>
              <w:rPr>
                <w:sz w:val="24"/>
                <w:szCs w:val="24"/>
              </w:rPr>
            </w:pPr>
            <w:r w:rsidRPr="00DE2120">
              <w:rPr>
                <w:w w:val="115"/>
                <w:sz w:val="24"/>
                <w:szCs w:val="24"/>
              </w:rPr>
              <w:t>Решать</w:t>
            </w:r>
            <w:r w:rsidRPr="00DE212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задачи</w:t>
            </w:r>
            <w:r w:rsidRPr="00DE212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на</w:t>
            </w:r>
            <w:r w:rsidRPr="00DE212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нахождение</w:t>
            </w:r>
            <w:r w:rsidRPr="00DE212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вероятностей</w:t>
            </w:r>
            <w:r w:rsidRPr="00DE212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объединения и пересечения событий, в том числе независимых, с использованием графических</w:t>
            </w:r>
            <w:r w:rsidRPr="00DE212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представлений</w:t>
            </w:r>
            <w:r w:rsidRPr="00DE2120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и</w:t>
            </w:r>
            <w:r w:rsidRPr="00DE2120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дерева</w:t>
            </w:r>
            <w:r w:rsidRPr="00DE2120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случайного</w:t>
            </w:r>
            <w:r w:rsidRPr="00DE2120">
              <w:rPr>
                <w:spacing w:val="18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опыта.</w:t>
            </w:r>
          </w:p>
          <w:p w:rsidR="00D12FC7" w:rsidRPr="00DE2120" w:rsidRDefault="00B731C2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w w:val="115"/>
                <w:sz w:val="24"/>
                <w:szCs w:val="24"/>
              </w:rPr>
              <w:t>Решать задачи на перечисление комбинаций</w:t>
            </w:r>
            <w:r w:rsidRPr="00DE212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(числа перестановок, числа сочетаний), на нахождение вероятностей событий с применением</w:t>
            </w:r>
            <w:r w:rsidRPr="00DE2120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комбинаторики, в том числе с использованием</w:t>
            </w:r>
            <w:r w:rsidRPr="00DE2120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треугольника</w:t>
            </w:r>
            <w:r w:rsidRPr="00DE2120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DE2120">
              <w:rPr>
                <w:w w:val="115"/>
                <w:sz w:val="24"/>
                <w:szCs w:val="24"/>
              </w:rPr>
              <w:t>Паскаля.</w:t>
            </w:r>
          </w:p>
        </w:tc>
      </w:tr>
    </w:tbl>
    <w:p w:rsidR="00D30C81" w:rsidRDefault="00D30C81" w:rsidP="007E36C4">
      <w:pPr>
        <w:widowControl/>
        <w:autoSpaceDE/>
        <w:autoSpaceDN/>
        <w:adjustRightInd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D30C81" w:rsidRDefault="00D30C81" w:rsidP="007E36C4">
      <w:pPr>
        <w:widowControl/>
        <w:autoSpaceDE/>
        <w:autoSpaceDN/>
        <w:adjustRightInd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E36C4" w:rsidRPr="00DE2120" w:rsidRDefault="00DE2120" w:rsidP="007E36C4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Cs/>
          <w:sz w:val="24"/>
          <w:szCs w:val="24"/>
          <w:lang w:eastAsia="en-US"/>
        </w:rPr>
        <w:t xml:space="preserve">9 </w:t>
      </w:r>
      <w:r w:rsidR="007E36C4" w:rsidRPr="00DE2120">
        <w:rPr>
          <w:rFonts w:eastAsiaTheme="minorHAnsi"/>
          <w:b/>
          <w:bCs/>
          <w:iCs/>
          <w:sz w:val="24"/>
          <w:szCs w:val="24"/>
          <w:lang w:eastAsia="en-US"/>
        </w:rPr>
        <w:t>КЛАСС</w:t>
      </w:r>
    </w:p>
    <w:p w:rsidR="007E36C4" w:rsidRPr="00DE2120" w:rsidRDefault="007E36C4" w:rsidP="007E36C4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DE2120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DE2120">
        <w:rPr>
          <w:rFonts w:eastAsiaTheme="minorHAnsi"/>
          <w:sz w:val="28"/>
          <w:szCs w:val="28"/>
          <w:lang w:eastAsia="en-US"/>
        </w:rPr>
        <w:t>часа</w:t>
      </w:r>
      <w:r w:rsidRPr="00DE2120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2547"/>
        <w:gridCol w:w="4678"/>
        <w:gridCol w:w="7512"/>
      </w:tblGrid>
      <w:tr w:rsidR="00DE2120" w:rsidRPr="00DE2120" w:rsidTr="00E435EA">
        <w:trPr>
          <w:trHeight w:val="316"/>
        </w:trPr>
        <w:tc>
          <w:tcPr>
            <w:tcW w:w="2547" w:type="dxa"/>
          </w:tcPr>
          <w:p w:rsidR="007E36C4" w:rsidRPr="00DE2120" w:rsidRDefault="007E36C4" w:rsidP="007E36C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E2120">
              <w:rPr>
                <w:rFonts w:eastAsiaTheme="minorHAnsi"/>
                <w:b/>
                <w:sz w:val="22"/>
                <w:szCs w:val="22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7E36C4" w:rsidRPr="00DE2120" w:rsidRDefault="007E36C4" w:rsidP="007E36C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E2120">
              <w:rPr>
                <w:rFonts w:eastAsiaTheme="minorHAnsi"/>
                <w:b/>
                <w:sz w:val="22"/>
                <w:szCs w:val="22"/>
                <w:lang w:eastAsia="en-US"/>
              </w:rPr>
              <w:t>Основное содержание</w:t>
            </w:r>
          </w:p>
        </w:tc>
        <w:tc>
          <w:tcPr>
            <w:tcW w:w="7512" w:type="dxa"/>
          </w:tcPr>
          <w:p w:rsidR="007E36C4" w:rsidRPr="00DE2120" w:rsidRDefault="007E36C4" w:rsidP="007E36C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E212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Основные виды деятельности </w:t>
            </w:r>
            <w:proofErr w:type="gramStart"/>
            <w:r w:rsidRPr="00DE2120">
              <w:rPr>
                <w:rFonts w:eastAsiaTheme="minorHAns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7E36C4" w:rsidRPr="00DE2120" w:rsidRDefault="007E36C4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Повторение (4 ч)</w:t>
            </w:r>
          </w:p>
        </w:tc>
        <w:tc>
          <w:tcPr>
            <w:tcW w:w="4678" w:type="dxa"/>
          </w:tcPr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E2120" w:rsidRPr="00DE2120" w:rsidRDefault="00DE2120" w:rsidP="00DE2120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Представление данных. Описательная статистика. Операции  над событиями. Независимость событий.</w:t>
            </w:r>
          </w:p>
          <w:p w:rsidR="007E36C4" w:rsidRPr="00DE2120" w:rsidRDefault="007E36C4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512" w:type="dxa"/>
          </w:tcPr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Повторять </w:t>
            </w:r>
            <w:proofErr w:type="gram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изученное</w:t>
            </w:r>
            <w:proofErr w:type="gram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и выстраивать систему  знаний.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представление и описание данных.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:rsidR="007E36C4" w:rsidRPr="00DE2120" w:rsidRDefault="00DE2120" w:rsidP="00E71541">
            <w:pPr>
              <w:ind w:left="146" w:right="204"/>
              <w:jc w:val="both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DE2120" w:rsidRPr="00DE2120" w:rsidRDefault="00DE2120" w:rsidP="00E435EA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Элементы комбинаторики (4 ч)</w:t>
            </w:r>
          </w:p>
        </w:tc>
        <w:tc>
          <w:tcPr>
            <w:tcW w:w="4678" w:type="dxa"/>
          </w:tcPr>
          <w:p w:rsidR="00DE2120" w:rsidRPr="00DE2120" w:rsidRDefault="00DE2120" w:rsidP="00E435EA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Комбинаторное правило умножения. Перестановки. Факториал. Сочетания и число сочетаний. Треугольник Паскаля. Практическая работа «Вычисление 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вероятностей с использованием комбинаторных функций электронных таблиц».</w:t>
            </w:r>
          </w:p>
        </w:tc>
        <w:tc>
          <w:tcPr>
            <w:tcW w:w="7512" w:type="dxa"/>
          </w:tcPr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</w:t>
            </w:r>
            <w:proofErr w:type="gramEnd"/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Решать задачи на перечисление упорядоченных пар, троек, 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перечисление перестановок и сочетаний элементов различных множеств.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применение числа сочетаний в алгебре (сокращённое умножение, бином Ньютона).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Решать, применяя комбинаторику, задачи на вычисление вероятностей, в том числе с помощью электронных таблиц в ходе практической работы.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Геометрическая вероятность (4 ч)</w:t>
            </w:r>
          </w:p>
        </w:tc>
        <w:tc>
          <w:tcPr>
            <w:tcW w:w="4678" w:type="dxa"/>
          </w:tcPr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Геометрическая вероятность. Случайный выбор точки из фигуры на плоскости, из отрезка, из дуги окружности.</w:t>
            </w:r>
          </w:p>
        </w:tc>
        <w:tc>
          <w:tcPr>
            <w:tcW w:w="7512" w:type="dxa"/>
          </w:tcPr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понятие геометрической вероятности.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Испытания Бернулли (6 ч)</w:t>
            </w:r>
          </w:p>
        </w:tc>
        <w:tc>
          <w:tcPr>
            <w:tcW w:w="4678" w:type="dxa"/>
          </w:tcPr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7512" w:type="dxa"/>
          </w:tcPr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Изучать в ходе практической работы, в том числе с помощью цифровых ресурсов, свойства вероятности в серии испытаний Бернулли.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>Случайная величина (6 ч)</w:t>
            </w:r>
          </w:p>
        </w:tc>
        <w:tc>
          <w:tcPr>
            <w:tcW w:w="4678" w:type="dxa"/>
          </w:tcPr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</w:t>
            </w:r>
          </w:p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7512" w:type="dxa"/>
          </w:tcPr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Освоить понятия: случайная величина, значение случайной величины, распределение вероятностей.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Изучать и обсуждать примеры дискретных и непрерывных случайных величин (рост, вес чело века, численность населения, другие изменчивые величины, рассмотренные в курсе статистики), модельных случайных величин, связанных со случайными опытами (бросание монеты, игральной кости, со случайным выбором и т. п.).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</w:t>
            </w:r>
            <w:r w:rsidRPr="00DE212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лотереями.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Изучать частоту события в повторяющихся случайных опытах как случайную величину.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Знакомиться с законом больших чисел (в форме Бернулли): при большом числе опытов частота события близка к его вероятности.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измерение вероятностей с помощью частот.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Обсуждать роль закона больших чисел в обосновании частотного метода измерения вероятностей.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Обсуждать 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DE2120" w:rsidRPr="00DE2120" w:rsidTr="00E435EA">
        <w:trPr>
          <w:trHeight w:val="316"/>
        </w:trPr>
        <w:tc>
          <w:tcPr>
            <w:tcW w:w="2547" w:type="dxa"/>
          </w:tcPr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Обобщение и систематизация изученного материала</w:t>
            </w:r>
            <w:r w:rsidRPr="00DE21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(10 ч)</w:t>
            </w:r>
          </w:p>
        </w:tc>
        <w:tc>
          <w:tcPr>
            <w:tcW w:w="4678" w:type="dxa"/>
          </w:tcPr>
          <w:p w:rsidR="00DE2120" w:rsidRPr="00DE2120" w:rsidRDefault="00DE2120" w:rsidP="007E36C4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7512" w:type="dxa"/>
          </w:tcPr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Повторять </w:t>
            </w:r>
            <w:proofErr w:type="gramStart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>изученное</w:t>
            </w:r>
            <w:proofErr w:type="gramEnd"/>
            <w:r w:rsidRPr="00DE2120">
              <w:rPr>
                <w:rFonts w:eastAsiaTheme="minorHAnsi"/>
                <w:sz w:val="24"/>
                <w:szCs w:val="24"/>
                <w:lang w:eastAsia="en-US"/>
              </w:rPr>
              <w:t xml:space="preserve"> и выстраивать систему знаний.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представление и описание данных.</w:t>
            </w:r>
          </w:p>
          <w:p w:rsidR="00DE2120" w:rsidRPr="00DE2120" w:rsidRDefault="00DE2120" w:rsidP="00E71541">
            <w:pPr>
              <w:widowControl/>
              <w:autoSpaceDE/>
              <w:autoSpaceDN/>
              <w:adjustRightInd/>
              <w:ind w:left="146" w:right="204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E2120">
              <w:rPr>
                <w:rFonts w:eastAsiaTheme="minorHAnsi"/>
                <w:sz w:val="24"/>
                <w:szCs w:val="24"/>
                <w:lang w:eastAsia="en-US"/>
              </w:rPr>
              <w:t>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испытаний.</w:t>
            </w:r>
          </w:p>
        </w:tc>
      </w:tr>
    </w:tbl>
    <w:p w:rsidR="007E36C4" w:rsidRPr="00DE2120" w:rsidRDefault="007E36C4" w:rsidP="00D30C81">
      <w:pPr>
        <w:rPr>
          <w:sz w:val="26"/>
          <w:szCs w:val="26"/>
        </w:rPr>
      </w:pPr>
    </w:p>
    <w:p w:rsidR="00D30C81" w:rsidRDefault="00D30C81" w:rsidP="007E36C4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30C81" w:rsidRDefault="00D30C81" w:rsidP="007E36C4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30C81" w:rsidRDefault="00D30C81" w:rsidP="007E36C4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30C81" w:rsidRDefault="00D30C81" w:rsidP="007E36C4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30C81" w:rsidRDefault="00D30C81" w:rsidP="007E36C4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30C81" w:rsidRDefault="00D30C81" w:rsidP="007E36C4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30C81" w:rsidRDefault="00D30C81" w:rsidP="007E36C4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7E36C4" w:rsidRPr="00DE2120" w:rsidRDefault="007E36C4" w:rsidP="007E36C4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6"/>
          <w:szCs w:val="26"/>
          <w:lang w:eastAsia="en-US"/>
        </w:rPr>
      </w:pPr>
      <w:r w:rsidRPr="00DE2120">
        <w:rPr>
          <w:rFonts w:eastAsiaTheme="minorHAnsi"/>
          <w:b/>
          <w:sz w:val="26"/>
          <w:szCs w:val="26"/>
          <w:lang w:eastAsia="en-US"/>
        </w:rPr>
        <w:lastRenderedPageBreak/>
        <w:t xml:space="preserve">Перечень учебно-методического и </w:t>
      </w:r>
      <w:r w:rsidRPr="00DE2120">
        <w:rPr>
          <w:b/>
          <w:sz w:val="26"/>
          <w:szCs w:val="26"/>
        </w:rPr>
        <w:t>материально-технического обеспечения</w:t>
      </w:r>
    </w:p>
    <w:p w:rsidR="007E36C4" w:rsidRPr="00DE2120" w:rsidRDefault="007E36C4" w:rsidP="007E36C4">
      <w:pPr>
        <w:pStyle w:val="a3"/>
        <w:spacing w:after="0"/>
        <w:ind w:left="426" w:right="283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E2120">
        <w:rPr>
          <w:rFonts w:ascii="Times New Roman" w:hAnsi="Times New Roman" w:cs="Times New Roman"/>
          <w:sz w:val="26"/>
          <w:szCs w:val="26"/>
        </w:rPr>
        <w:t>1. Математика. Вероятность и статистика: 7-9-е классы: базовый уровень: учебник: в 2 частях // И.Р. Высоцкий, И.В. Ященко; под ред. И.В. Ященко.</w:t>
      </w:r>
    </w:p>
    <w:p w:rsidR="007E36C4" w:rsidRPr="00DE2120" w:rsidRDefault="007E36C4" w:rsidP="007E36C4">
      <w:pPr>
        <w:pStyle w:val="a3"/>
        <w:spacing w:after="0"/>
        <w:ind w:left="426" w:right="283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DE2120">
        <w:rPr>
          <w:rFonts w:ascii="Times New Roman" w:hAnsi="Times New Roman" w:cs="Times New Roman"/>
          <w:sz w:val="26"/>
          <w:szCs w:val="26"/>
        </w:rPr>
        <w:t xml:space="preserve">2. Статистика. Вероятность. Комбинаторика. Практические задачи /И.Р. Высоцкий, И.В. Ященко. </w:t>
      </w:r>
    </w:p>
    <w:p w:rsidR="007E36C4" w:rsidRPr="00DE2120" w:rsidRDefault="007E36C4" w:rsidP="007E36C4">
      <w:pPr>
        <w:pStyle w:val="Default"/>
        <w:ind w:left="426" w:right="283" w:firstLine="141"/>
        <w:jc w:val="both"/>
        <w:rPr>
          <w:color w:val="auto"/>
          <w:sz w:val="26"/>
          <w:szCs w:val="26"/>
        </w:rPr>
      </w:pPr>
      <w:r w:rsidRPr="00DE2120">
        <w:rPr>
          <w:color w:val="auto"/>
          <w:sz w:val="26"/>
          <w:szCs w:val="26"/>
        </w:rPr>
        <w:t>5. Теория вероятностей и математическая статистика. Методические материалы.</w:t>
      </w:r>
    </w:p>
    <w:p w:rsidR="007E36C4" w:rsidRPr="00DE2120" w:rsidRDefault="007E36C4" w:rsidP="007E36C4">
      <w:pPr>
        <w:widowControl/>
        <w:autoSpaceDE/>
        <w:autoSpaceDN/>
        <w:adjustRightInd/>
        <w:spacing w:before="100" w:beforeAutospacing="1" w:after="100" w:afterAutospacing="1"/>
        <w:ind w:left="426" w:right="283" w:firstLine="141"/>
        <w:jc w:val="both"/>
        <w:rPr>
          <w:sz w:val="26"/>
          <w:szCs w:val="26"/>
        </w:rPr>
      </w:pPr>
      <w:r w:rsidRPr="00DE2120">
        <w:rPr>
          <w:sz w:val="26"/>
          <w:szCs w:val="26"/>
        </w:rPr>
        <w:t xml:space="preserve">Интернет ресурсы </w:t>
      </w:r>
    </w:p>
    <w:p w:rsidR="007E36C4" w:rsidRPr="00DE2120" w:rsidRDefault="007E36C4" w:rsidP="007E36C4">
      <w:pPr>
        <w:pStyle w:val="a3"/>
        <w:numPr>
          <w:ilvl w:val="0"/>
          <w:numId w:val="11"/>
        </w:numPr>
        <w:tabs>
          <w:tab w:val="left" w:pos="927"/>
        </w:tabs>
        <w:spacing w:before="100" w:beforeAutospacing="1" w:after="100" w:afterAutospacing="1"/>
        <w:ind w:left="284" w:right="283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DE2120">
        <w:rPr>
          <w:rFonts w:ascii="Times New Roman" w:hAnsi="Times New Roman" w:cs="Times New Roman"/>
          <w:sz w:val="26"/>
          <w:szCs w:val="26"/>
        </w:rPr>
        <w:t xml:space="preserve">Ресурс доступа: </w:t>
      </w:r>
      <w:hyperlink r:id="rId26" w:history="1">
        <w:r w:rsidRPr="00DE2120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http://matem-</w:t>
        </w:r>
      </w:hyperlink>
      <w:r w:rsidRPr="00DE2120">
        <w:rPr>
          <w:rFonts w:ascii="Times New Roman" w:hAnsi="Times New Roman" w:cs="Times New Roman"/>
          <w:sz w:val="26"/>
          <w:szCs w:val="26"/>
        </w:rPr>
        <w:t xml:space="preserve"> 109.</w:t>
      </w:r>
      <w:proofErr w:type="spellStart"/>
      <w:r w:rsidRPr="00DE212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E212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E2120">
        <w:rPr>
          <w:rFonts w:ascii="Times New Roman" w:hAnsi="Times New Roman" w:cs="Times New Roman"/>
          <w:sz w:val="26"/>
          <w:szCs w:val="26"/>
          <w:lang w:val="en-US"/>
        </w:rPr>
        <w:t>matem</w:t>
      </w:r>
      <w:proofErr w:type="spellEnd"/>
      <w:r w:rsidRPr="00DE212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E2120">
        <w:rPr>
          <w:rFonts w:ascii="Times New Roman" w:hAnsi="Times New Roman" w:cs="Times New Roman"/>
          <w:sz w:val="26"/>
          <w:szCs w:val="26"/>
          <w:lang w:val="en-US"/>
        </w:rPr>
        <w:t>teor</w:t>
      </w:r>
      <w:proofErr w:type="spellEnd"/>
      <w:r w:rsidRPr="00DE2120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DE2120">
        <w:rPr>
          <w:rFonts w:ascii="Times New Roman" w:hAnsi="Times New Roman" w:cs="Times New Roman"/>
          <w:sz w:val="26"/>
          <w:szCs w:val="26"/>
          <w:lang w:val="en-US"/>
        </w:rPr>
        <w:t>ver</w:t>
      </w:r>
      <w:proofErr w:type="spellEnd"/>
      <w:r w:rsidRPr="00DE212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E2120">
        <w:rPr>
          <w:rFonts w:ascii="Times New Roman" w:hAnsi="Times New Roman" w:cs="Times New Roman"/>
          <w:sz w:val="26"/>
          <w:szCs w:val="26"/>
          <w:lang w:val="en-US"/>
        </w:rPr>
        <w:t>htm</w:t>
      </w:r>
      <w:proofErr w:type="spellEnd"/>
    </w:p>
    <w:p w:rsidR="007E36C4" w:rsidRPr="00DE2120" w:rsidRDefault="007E36C4" w:rsidP="007E36C4">
      <w:pPr>
        <w:widowControl/>
        <w:autoSpaceDE/>
        <w:autoSpaceDN/>
        <w:adjustRightInd/>
        <w:spacing w:before="100" w:beforeAutospacing="1" w:after="100" w:afterAutospacing="1"/>
        <w:ind w:left="426" w:right="283" w:firstLine="141"/>
        <w:jc w:val="both"/>
        <w:rPr>
          <w:sz w:val="26"/>
          <w:szCs w:val="26"/>
        </w:rPr>
      </w:pPr>
      <w:r w:rsidRPr="00DE2120">
        <w:rPr>
          <w:sz w:val="26"/>
          <w:szCs w:val="26"/>
        </w:rPr>
        <w:sym w:font="Symbol" w:char="F0B7"/>
      </w:r>
      <w:r w:rsidRPr="00DE2120">
        <w:rPr>
          <w:sz w:val="26"/>
          <w:szCs w:val="26"/>
        </w:rPr>
        <w:t xml:space="preserve"> Библиотека МЭШ: </w:t>
      </w:r>
      <w:hyperlink r:id="rId27" w:history="1">
        <w:r w:rsidRPr="00DE2120">
          <w:rPr>
            <w:rStyle w:val="a8"/>
            <w:color w:val="auto"/>
            <w:sz w:val="26"/>
            <w:szCs w:val="26"/>
          </w:rPr>
          <w:t>https://uchebnik.mos.ru/catalogue/material_view/composed_documents/14475261</w:t>
        </w:r>
      </w:hyperlink>
      <w:r w:rsidRPr="00DE2120">
        <w:rPr>
          <w:sz w:val="26"/>
          <w:szCs w:val="26"/>
        </w:rPr>
        <w:t xml:space="preserve"> </w:t>
      </w:r>
    </w:p>
    <w:p w:rsidR="007E36C4" w:rsidRPr="00DE2120" w:rsidRDefault="007E36C4" w:rsidP="007E36C4">
      <w:pPr>
        <w:widowControl/>
        <w:autoSpaceDE/>
        <w:autoSpaceDN/>
        <w:adjustRightInd/>
        <w:spacing w:before="100" w:beforeAutospacing="1" w:after="100" w:afterAutospacing="1"/>
        <w:ind w:left="426" w:right="283" w:firstLine="141"/>
        <w:jc w:val="both"/>
        <w:rPr>
          <w:sz w:val="26"/>
          <w:szCs w:val="26"/>
        </w:rPr>
      </w:pPr>
      <w:r w:rsidRPr="00DE2120">
        <w:rPr>
          <w:sz w:val="26"/>
          <w:szCs w:val="26"/>
        </w:rPr>
        <w:sym w:font="Symbol" w:char="F0B7"/>
      </w:r>
      <w:r w:rsidRPr="00DE2120">
        <w:rPr>
          <w:sz w:val="26"/>
          <w:szCs w:val="26"/>
        </w:rPr>
        <w:t xml:space="preserve"> Интернет ресурсы: </w:t>
      </w:r>
      <w:hyperlink r:id="rId28" w:history="1">
        <w:r w:rsidRPr="00DE2120">
          <w:rPr>
            <w:rStyle w:val="a8"/>
            <w:color w:val="auto"/>
            <w:sz w:val="26"/>
            <w:szCs w:val="26"/>
          </w:rPr>
          <w:t>http://ptlab.mccme.ru/vertica</w:t>
        </w:r>
      </w:hyperlink>
    </w:p>
    <w:p w:rsidR="007E36C4" w:rsidRPr="00DE2120" w:rsidRDefault="007E36C4" w:rsidP="007E36C4">
      <w:pPr>
        <w:jc w:val="center"/>
        <w:rPr>
          <w:sz w:val="26"/>
          <w:szCs w:val="26"/>
        </w:rPr>
      </w:pPr>
    </w:p>
    <w:sectPr w:rsidR="007E36C4" w:rsidRPr="00DE2120" w:rsidSect="00AC0B9A">
      <w:pgSz w:w="16838" w:h="11906" w:orient="landscape"/>
      <w:pgMar w:top="425" w:right="70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12" w:rsidRDefault="00ED7812" w:rsidP="00EB743F">
      <w:r>
        <w:separator/>
      </w:r>
    </w:p>
  </w:endnote>
  <w:endnote w:type="continuationSeparator" w:id="0">
    <w:p w:rsidR="00ED7812" w:rsidRDefault="00ED7812" w:rsidP="00EB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638993"/>
      <w:docPartObj>
        <w:docPartGallery w:val="Page Numbers (Bottom of Page)"/>
        <w:docPartUnique/>
      </w:docPartObj>
    </w:sdtPr>
    <w:sdtEndPr/>
    <w:sdtContent>
      <w:p w:rsidR="00E435EA" w:rsidRDefault="00E435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11">
          <w:rPr>
            <w:noProof/>
          </w:rPr>
          <w:t>21</w:t>
        </w:r>
        <w:r>
          <w:fldChar w:fldCharType="end"/>
        </w:r>
      </w:p>
    </w:sdtContent>
  </w:sdt>
  <w:p w:rsidR="00E435EA" w:rsidRDefault="00E435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12" w:rsidRDefault="00ED7812" w:rsidP="00EB743F">
      <w:r>
        <w:separator/>
      </w:r>
    </w:p>
  </w:footnote>
  <w:footnote w:type="continuationSeparator" w:id="0">
    <w:p w:rsidR="00ED7812" w:rsidRDefault="00ED7812" w:rsidP="00EB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88F"/>
    <w:multiLevelType w:val="hybridMultilevel"/>
    <w:tmpl w:val="F2D431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91624F1"/>
    <w:multiLevelType w:val="hybridMultilevel"/>
    <w:tmpl w:val="F7D64DCC"/>
    <w:lvl w:ilvl="0" w:tplc="4E2A2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A070E"/>
    <w:multiLevelType w:val="hybridMultilevel"/>
    <w:tmpl w:val="F98AEDB6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1D64406E"/>
    <w:multiLevelType w:val="hybridMultilevel"/>
    <w:tmpl w:val="D890B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7E275E"/>
    <w:multiLevelType w:val="hybridMultilevel"/>
    <w:tmpl w:val="6C183216"/>
    <w:lvl w:ilvl="0" w:tplc="454CF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BC0F0C"/>
    <w:multiLevelType w:val="hybridMultilevel"/>
    <w:tmpl w:val="AF8AC09E"/>
    <w:lvl w:ilvl="0" w:tplc="357C2CF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883D07"/>
    <w:multiLevelType w:val="hybridMultilevel"/>
    <w:tmpl w:val="F7D64DCC"/>
    <w:lvl w:ilvl="0" w:tplc="4E2A2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D6B15"/>
    <w:multiLevelType w:val="hybridMultilevel"/>
    <w:tmpl w:val="93F6F0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97066D4"/>
    <w:multiLevelType w:val="hybridMultilevel"/>
    <w:tmpl w:val="504CEB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13A0B"/>
    <w:multiLevelType w:val="hybridMultilevel"/>
    <w:tmpl w:val="DDB89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760A0C"/>
    <w:multiLevelType w:val="hybridMultilevel"/>
    <w:tmpl w:val="2CB45B36"/>
    <w:lvl w:ilvl="0" w:tplc="7B5CFF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FA"/>
    <w:rsid w:val="00083A4E"/>
    <w:rsid w:val="001068E3"/>
    <w:rsid w:val="00171B9A"/>
    <w:rsid w:val="00341C65"/>
    <w:rsid w:val="003D6DD0"/>
    <w:rsid w:val="003E6022"/>
    <w:rsid w:val="00451C73"/>
    <w:rsid w:val="00480399"/>
    <w:rsid w:val="004D5298"/>
    <w:rsid w:val="00591DFA"/>
    <w:rsid w:val="005C5ED3"/>
    <w:rsid w:val="00645082"/>
    <w:rsid w:val="006E2ED1"/>
    <w:rsid w:val="007074C3"/>
    <w:rsid w:val="00774922"/>
    <w:rsid w:val="00796043"/>
    <w:rsid w:val="007C776E"/>
    <w:rsid w:val="007E36C4"/>
    <w:rsid w:val="00890871"/>
    <w:rsid w:val="008A1E69"/>
    <w:rsid w:val="008E5A1C"/>
    <w:rsid w:val="00AC0B9A"/>
    <w:rsid w:val="00AD5B84"/>
    <w:rsid w:val="00B43B6D"/>
    <w:rsid w:val="00B731C2"/>
    <w:rsid w:val="00BE67C0"/>
    <w:rsid w:val="00D12FC7"/>
    <w:rsid w:val="00D30C81"/>
    <w:rsid w:val="00DA37CA"/>
    <w:rsid w:val="00DE0F5E"/>
    <w:rsid w:val="00DE2120"/>
    <w:rsid w:val="00E435EA"/>
    <w:rsid w:val="00E7150F"/>
    <w:rsid w:val="00E71541"/>
    <w:rsid w:val="00EB743F"/>
    <w:rsid w:val="00ED7812"/>
    <w:rsid w:val="00F607E6"/>
    <w:rsid w:val="00F628E3"/>
    <w:rsid w:val="00F62E37"/>
    <w:rsid w:val="00F71194"/>
    <w:rsid w:val="00F825CC"/>
    <w:rsid w:val="00F84015"/>
    <w:rsid w:val="00FA7E11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5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1C65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41C65"/>
    <w:pPr>
      <w:keepNext/>
      <w:widowControl/>
      <w:autoSpaceDE/>
      <w:autoSpaceDN/>
      <w:adjustRightInd/>
      <w:jc w:val="center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74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EB743F"/>
    <w:rPr>
      <w:rFonts w:eastAsiaTheme="minorEastAsia"/>
      <w:lang w:eastAsia="ru-RU"/>
    </w:rPr>
  </w:style>
  <w:style w:type="character" w:customStyle="1" w:styleId="a5">
    <w:name w:val="Нет"/>
    <w:rsid w:val="006E2ED1"/>
  </w:style>
  <w:style w:type="character" w:customStyle="1" w:styleId="30">
    <w:name w:val="Заголовок 3 Знак"/>
    <w:basedOn w:val="a0"/>
    <w:link w:val="3"/>
    <w:rsid w:val="00341C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1C6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6">
    <w:name w:val="Table Grid"/>
    <w:basedOn w:val="a1"/>
    <w:uiPriority w:val="39"/>
    <w:rsid w:val="003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41C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Таблица Влево (Таблицы)"/>
    <w:basedOn w:val="a"/>
    <w:uiPriority w:val="99"/>
    <w:rsid w:val="007C776E"/>
    <w:pPr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7E36C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E36C4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451C73"/>
    <w:pPr>
      <w:adjustRightInd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51C7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731C2"/>
    <w:pPr>
      <w:adjustRightInd/>
      <w:ind w:left="16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3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435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3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435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35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5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41C65"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41C65"/>
    <w:pPr>
      <w:keepNext/>
      <w:widowControl/>
      <w:autoSpaceDE/>
      <w:autoSpaceDN/>
      <w:adjustRightInd/>
      <w:jc w:val="center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743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EB743F"/>
    <w:rPr>
      <w:rFonts w:eastAsiaTheme="minorEastAsia"/>
      <w:lang w:eastAsia="ru-RU"/>
    </w:rPr>
  </w:style>
  <w:style w:type="character" w:customStyle="1" w:styleId="a5">
    <w:name w:val="Нет"/>
    <w:rsid w:val="006E2ED1"/>
  </w:style>
  <w:style w:type="character" w:customStyle="1" w:styleId="30">
    <w:name w:val="Заголовок 3 Знак"/>
    <w:basedOn w:val="a0"/>
    <w:link w:val="3"/>
    <w:rsid w:val="00341C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1C6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6">
    <w:name w:val="Table Grid"/>
    <w:basedOn w:val="a1"/>
    <w:uiPriority w:val="39"/>
    <w:rsid w:val="0034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41C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Таблица Влево (Таблицы)"/>
    <w:basedOn w:val="a"/>
    <w:uiPriority w:val="99"/>
    <w:rsid w:val="007C776E"/>
    <w:pPr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7E36C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3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7E36C4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1"/>
    <w:qFormat/>
    <w:rsid w:val="00451C73"/>
    <w:pPr>
      <w:adjustRightInd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51C73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731C2"/>
    <w:pPr>
      <w:adjustRightInd/>
      <w:ind w:left="169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43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435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35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435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435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18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26" Type="http://schemas.openxmlformats.org/officeDocument/2006/relationships/hyperlink" Target="http://matem-" TargetMode="External"/><Relationship Id="rId3" Type="http://schemas.openxmlformats.org/officeDocument/2006/relationships/styles" Target="styles.xml"/><Relationship Id="rId21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17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20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24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23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28" Type="http://schemas.openxmlformats.org/officeDocument/2006/relationships/hyperlink" Target="http://ptlab.mccme.ru/vertica" TargetMode="External"/><Relationship Id="rId10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19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14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22" Type="http://schemas.openxmlformats.org/officeDocument/2006/relationships/hyperlink" Target="file:///E:\0%20&#1074;%20&#1088;&#1072;&#1073;&#1086;&#1090;&#1077;\11111&#1089;&#1076;&#1072;&#1090;&#1100;\1.2.%20&#1056;&#1040;&#1041;&#1054;&#1063;&#1040;&#1071;%20&#1055;&#1056;&#1054;&#1043;&#1056;&#1040;&#1052;&#1052;&#1040;%20&#1075;&#1077;&#1086;&#1084;&#1077;&#1090;&#1088;&#1080;&#1103;%20.docx" TargetMode="External"/><Relationship Id="rId27" Type="http://schemas.openxmlformats.org/officeDocument/2006/relationships/hyperlink" Target="https://uchebnik.mos.ru/catalogue/material_view/composed_documents/1447526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8A5B-7810-4B8F-B4A1-C94635FF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21</Pages>
  <Words>6392</Words>
  <Characters>36440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13</cp:revision>
  <dcterms:created xsi:type="dcterms:W3CDTF">2024-11-07T13:58:00Z</dcterms:created>
  <dcterms:modified xsi:type="dcterms:W3CDTF">2024-11-12T15:38:00Z</dcterms:modified>
</cp:coreProperties>
</file>